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25" w:type="dxa"/>
        <w:tblLayout w:type="fixed"/>
        <w:tblCellMar>
          <w:left w:w="70" w:type="dxa"/>
          <w:right w:w="70" w:type="dxa"/>
        </w:tblCellMar>
        <w:tblLook w:val="0000" w:firstRow="0" w:lastRow="0" w:firstColumn="0" w:lastColumn="0" w:noHBand="0" w:noVBand="0"/>
      </w:tblPr>
      <w:tblGrid>
        <w:gridCol w:w="9261"/>
      </w:tblGrid>
      <w:tr w:rsidR="008C1AC7" w:rsidRPr="007D3E3D">
        <w:tc>
          <w:tcPr>
            <w:tcW w:w="9261" w:type="dxa"/>
            <w:tcBorders>
              <w:top w:val="single" w:sz="4" w:space="0" w:color="000000"/>
              <w:left w:val="single" w:sz="4" w:space="0" w:color="000000"/>
              <w:bottom w:val="single" w:sz="4" w:space="0" w:color="000000"/>
              <w:right w:val="single" w:sz="4" w:space="0" w:color="000000"/>
            </w:tcBorders>
            <w:shd w:val="clear" w:color="auto" w:fill="auto"/>
          </w:tcPr>
          <w:p w:rsidR="008C1AC7" w:rsidRPr="007D3E3D" w:rsidRDefault="008C1AC7" w:rsidP="00BC7E66">
            <w:pPr>
              <w:snapToGrid w:val="0"/>
              <w:jc w:val="center"/>
              <w:rPr>
                <w:sz w:val="28"/>
                <w:szCs w:val="28"/>
              </w:rPr>
            </w:pPr>
            <w:r w:rsidRPr="007D3E3D">
              <w:rPr>
                <w:sz w:val="28"/>
                <w:szCs w:val="28"/>
              </w:rPr>
              <w:t>Základní škola Hartmanice, příspěvková organizace</w:t>
            </w:r>
          </w:p>
          <w:p w:rsidR="008C1AC7" w:rsidRPr="007D3E3D" w:rsidRDefault="008C1AC7" w:rsidP="00607A80">
            <w:pPr>
              <w:snapToGrid w:val="0"/>
              <w:jc w:val="both"/>
              <w:rPr>
                <w:sz w:val="28"/>
                <w:szCs w:val="28"/>
              </w:rPr>
            </w:pPr>
          </w:p>
          <w:p w:rsidR="008C1AC7" w:rsidRPr="007D3E3D" w:rsidRDefault="008C1AC7" w:rsidP="00607A80">
            <w:pPr>
              <w:jc w:val="both"/>
            </w:pPr>
            <w:r w:rsidRPr="007D3E3D">
              <w:rPr>
                <w:rFonts w:ascii="Wingdings" w:eastAsia="Wingdings" w:hAnsi="Wingdings" w:cs="Wingdings"/>
              </w:rPr>
              <w:t></w:t>
            </w:r>
            <w:r w:rsidRPr="007D3E3D">
              <w:t xml:space="preserve">  Hartmanice 95, Sušice, 342 01                           </w:t>
            </w:r>
            <w:r w:rsidRPr="007D3E3D">
              <w:tab/>
            </w:r>
            <w:r w:rsidRPr="007D3E3D">
              <w:rPr>
                <w:rFonts w:ascii="Wingdings" w:hAnsi="Wingdings" w:cs="Wingdings"/>
              </w:rPr>
              <w:t></w:t>
            </w:r>
            <w:r w:rsidRPr="007D3E3D">
              <w:t xml:space="preserve">  + </w:t>
            </w:r>
            <w:r w:rsidRPr="007D3E3D">
              <w:rPr>
                <w:color w:val="000000"/>
              </w:rPr>
              <w:t>420 376 593 217</w:t>
            </w:r>
          </w:p>
        </w:tc>
      </w:tr>
    </w:tbl>
    <w:p w:rsidR="008C1AC7" w:rsidRPr="007D3E3D" w:rsidRDefault="008C1AC7" w:rsidP="00607A80">
      <w:pPr>
        <w:jc w:val="both"/>
      </w:pPr>
    </w:p>
    <w:p w:rsidR="008C1AC7" w:rsidRPr="007D3E3D" w:rsidRDefault="008C1AC7" w:rsidP="00607A80">
      <w:pPr>
        <w:jc w:val="both"/>
      </w:pPr>
    </w:p>
    <w:p w:rsidR="008C1AC7" w:rsidRPr="007D3E3D" w:rsidRDefault="008C1AC7" w:rsidP="00607A80">
      <w:pPr>
        <w:jc w:val="both"/>
      </w:pPr>
    </w:p>
    <w:p w:rsidR="008C1AC7" w:rsidRPr="007D3E3D" w:rsidRDefault="008C1AC7" w:rsidP="00607A80">
      <w:pPr>
        <w:jc w:val="both"/>
      </w:pPr>
    </w:p>
    <w:p w:rsidR="008C1AC7" w:rsidRPr="007D3E3D" w:rsidRDefault="008C1AC7" w:rsidP="00607A80">
      <w:pPr>
        <w:jc w:val="both"/>
      </w:pPr>
    </w:p>
    <w:p w:rsidR="008C1AC7" w:rsidRPr="007D3E3D" w:rsidRDefault="008C1AC7" w:rsidP="00607A80">
      <w:pPr>
        <w:jc w:val="both"/>
      </w:pPr>
    </w:p>
    <w:p w:rsidR="008C1AC7" w:rsidRPr="00BC7E66" w:rsidRDefault="008C1AC7" w:rsidP="00BC7E66">
      <w:pPr>
        <w:jc w:val="center"/>
        <w:rPr>
          <w:b/>
          <w:sz w:val="56"/>
          <w:szCs w:val="56"/>
        </w:rPr>
      </w:pPr>
      <w:r w:rsidRPr="00BC7E66">
        <w:rPr>
          <w:b/>
          <w:sz w:val="72"/>
          <w:szCs w:val="72"/>
        </w:rPr>
        <w:t>Š K O L N Í   Ř Á D</w:t>
      </w:r>
    </w:p>
    <w:p w:rsidR="008C1AC7" w:rsidRPr="007D3E3D" w:rsidRDefault="008C1AC7" w:rsidP="00607A80">
      <w:pPr>
        <w:jc w:val="both"/>
        <w:rPr>
          <w:sz w:val="56"/>
          <w:szCs w:val="56"/>
        </w:rPr>
      </w:pPr>
    </w:p>
    <w:p w:rsidR="008C1AC7" w:rsidRPr="007D3E3D" w:rsidRDefault="008C1AC7" w:rsidP="00607A80">
      <w:pPr>
        <w:jc w:val="both"/>
      </w:pPr>
    </w:p>
    <w:p w:rsidR="008C1AC7" w:rsidRPr="007D3E3D" w:rsidRDefault="008C1AC7" w:rsidP="00607A80">
      <w:pPr>
        <w:jc w:val="both"/>
      </w:pPr>
    </w:p>
    <w:p w:rsidR="008C1AC7" w:rsidRPr="007D3E3D" w:rsidRDefault="008C1AC7" w:rsidP="00607A80">
      <w:pPr>
        <w:jc w:val="both"/>
      </w:pPr>
    </w:p>
    <w:tbl>
      <w:tblPr>
        <w:tblW w:w="0" w:type="auto"/>
        <w:tblInd w:w="-25" w:type="dxa"/>
        <w:tblLayout w:type="fixed"/>
        <w:tblLook w:val="0000" w:firstRow="0" w:lastRow="0" w:firstColumn="0" w:lastColumn="0" w:noHBand="0" w:noVBand="0"/>
      </w:tblPr>
      <w:tblGrid>
        <w:gridCol w:w="4606"/>
        <w:gridCol w:w="4656"/>
      </w:tblGrid>
      <w:tr w:rsidR="008C1AC7" w:rsidRPr="007D3E3D">
        <w:tc>
          <w:tcPr>
            <w:tcW w:w="4606" w:type="dxa"/>
            <w:tcBorders>
              <w:top w:val="single" w:sz="4" w:space="0" w:color="000000"/>
              <w:left w:val="single" w:sz="4" w:space="0" w:color="000000"/>
              <w:bottom w:val="single" w:sz="4" w:space="0" w:color="000000"/>
            </w:tcBorders>
            <w:shd w:val="clear" w:color="auto" w:fill="auto"/>
          </w:tcPr>
          <w:p w:rsidR="008C1AC7" w:rsidRPr="007D3E3D" w:rsidRDefault="008C1AC7" w:rsidP="00607A80">
            <w:pPr>
              <w:snapToGrid w:val="0"/>
              <w:jc w:val="both"/>
              <w:rPr>
                <w:color w:val="000000"/>
              </w:rPr>
            </w:pPr>
            <w:r w:rsidRPr="007D3E3D">
              <w:rPr>
                <w:color w:val="000000"/>
              </w:rPr>
              <w:t xml:space="preserve">Číslo jednací:   </w:t>
            </w:r>
            <w:r w:rsidR="00BF2935">
              <w:rPr>
                <w:color w:val="000000"/>
              </w:rPr>
              <w:t>50/2019</w:t>
            </w:r>
            <w:r w:rsidRPr="007D3E3D">
              <w:rPr>
                <w:color w:val="000000"/>
              </w:rPr>
              <w:t xml:space="preserve">      </w:t>
            </w:r>
          </w:p>
          <w:p w:rsidR="008C1AC7" w:rsidRPr="007D3E3D" w:rsidRDefault="008C1AC7" w:rsidP="00BF2935">
            <w:pPr>
              <w:jc w:val="both"/>
              <w:rPr>
                <w:color w:val="000000"/>
              </w:rPr>
            </w:pPr>
            <w:r w:rsidRPr="007D3E3D">
              <w:rPr>
                <w:color w:val="000000"/>
              </w:rPr>
              <w:t xml:space="preserve">Spisová značka:   </w:t>
            </w:r>
            <w:r w:rsidR="00BF2935">
              <w:rPr>
                <w:color w:val="000000"/>
              </w:rPr>
              <w:t>15/SŘ</w:t>
            </w:r>
            <w:r w:rsidRPr="007D3E3D">
              <w:rPr>
                <w:color w:val="000000"/>
              </w:rPr>
              <w:t xml:space="preserve">  </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rsidR="008C1AC7" w:rsidRPr="007D3E3D" w:rsidRDefault="008C1AC7" w:rsidP="00BF2935">
            <w:pPr>
              <w:snapToGrid w:val="0"/>
              <w:jc w:val="both"/>
            </w:pPr>
            <w:r w:rsidRPr="007D3E3D">
              <w:rPr>
                <w:color w:val="000000"/>
              </w:rPr>
              <w:t xml:space="preserve">Účinnost od:     </w:t>
            </w:r>
            <w:r w:rsidR="00BF2935">
              <w:rPr>
                <w:color w:val="000000"/>
              </w:rPr>
              <w:t>2.9.2019</w:t>
            </w:r>
          </w:p>
        </w:tc>
      </w:tr>
      <w:tr w:rsidR="008C1AC7" w:rsidRPr="007D3E3D">
        <w:tc>
          <w:tcPr>
            <w:tcW w:w="4606" w:type="dxa"/>
            <w:tcBorders>
              <w:top w:val="single" w:sz="4" w:space="0" w:color="000000"/>
              <w:left w:val="single" w:sz="4" w:space="0" w:color="000000"/>
              <w:bottom w:val="single" w:sz="4" w:space="0" w:color="000000"/>
            </w:tcBorders>
            <w:shd w:val="clear" w:color="auto" w:fill="auto"/>
          </w:tcPr>
          <w:p w:rsidR="008C1AC7" w:rsidRPr="007D3E3D" w:rsidRDefault="008C1AC7" w:rsidP="00607A80">
            <w:pPr>
              <w:snapToGrid w:val="0"/>
              <w:jc w:val="both"/>
              <w:rPr>
                <w:color w:val="000000"/>
              </w:rPr>
            </w:pPr>
            <w:r w:rsidRPr="007D3E3D">
              <w:t>Skartační znak.    A5</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rsidR="008C1AC7" w:rsidRPr="007D3E3D" w:rsidRDefault="008C1AC7" w:rsidP="000725EA">
            <w:pPr>
              <w:snapToGrid w:val="0"/>
              <w:jc w:val="both"/>
            </w:pPr>
            <w:r w:rsidRPr="007D3E3D">
              <w:rPr>
                <w:color w:val="000000"/>
              </w:rPr>
              <w:t xml:space="preserve">Počet stran:      </w:t>
            </w:r>
            <w:r w:rsidR="000725EA">
              <w:rPr>
                <w:color w:val="000000"/>
              </w:rPr>
              <w:t>17</w:t>
            </w:r>
          </w:p>
        </w:tc>
      </w:tr>
      <w:tr w:rsidR="008C1AC7" w:rsidRPr="007D3E3D">
        <w:tc>
          <w:tcPr>
            <w:tcW w:w="4606" w:type="dxa"/>
            <w:tcBorders>
              <w:top w:val="single" w:sz="4" w:space="0" w:color="000000"/>
              <w:left w:val="single" w:sz="4" w:space="0" w:color="000000"/>
              <w:bottom w:val="single" w:sz="4" w:space="0" w:color="000000"/>
            </w:tcBorders>
            <w:shd w:val="clear" w:color="auto" w:fill="auto"/>
          </w:tcPr>
          <w:p w:rsidR="008C1AC7" w:rsidRPr="007D3E3D" w:rsidRDefault="008C1AC7" w:rsidP="00607A80">
            <w:pPr>
              <w:snapToGrid w:val="0"/>
              <w:jc w:val="both"/>
            </w:pPr>
            <w:r w:rsidRPr="007D3E3D">
              <w:t>Razítko ZŠ:</w:t>
            </w:r>
          </w:p>
          <w:p w:rsidR="008C1AC7" w:rsidRPr="007D3E3D" w:rsidRDefault="008C1AC7" w:rsidP="00607A80">
            <w:pPr>
              <w:jc w:val="both"/>
            </w:pPr>
          </w:p>
          <w:p w:rsidR="008C1AC7" w:rsidRPr="007D3E3D" w:rsidRDefault="008C1AC7" w:rsidP="00607A80">
            <w:pPr>
              <w:jc w:val="both"/>
            </w:pPr>
          </w:p>
          <w:p w:rsidR="008C1AC7" w:rsidRPr="007D3E3D" w:rsidRDefault="008C1AC7" w:rsidP="00607A80">
            <w:pPr>
              <w:jc w:val="both"/>
            </w:pPr>
          </w:p>
          <w:p w:rsidR="008C1AC7" w:rsidRPr="007D3E3D" w:rsidRDefault="008C1AC7" w:rsidP="00607A80">
            <w:pPr>
              <w:jc w:val="both"/>
            </w:pPr>
          </w:p>
          <w:p w:rsidR="008C1AC7" w:rsidRPr="007D3E3D" w:rsidRDefault="008C1AC7" w:rsidP="00607A80">
            <w:pPr>
              <w:jc w:val="both"/>
            </w:pPr>
          </w:p>
          <w:p w:rsidR="008C1AC7" w:rsidRPr="007D3E3D" w:rsidRDefault="008C1AC7" w:rsidP="00607A80">
            <w:pPr>
              <w:jc w:val="both"/>
            </w:pP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rsidR="008C1AC7" w:rsidRPr="007D3E3D" w:rsidRDefault="008C1AC7" w:rsidP="00607A80">
            <w:pPr>
              <w:snapToGrid w:val="0"/>
              <w:jc w:val="both"/>
            </w:pPr>
            <w:r w:rsidRPr="007D3E3D">
              <w:t>Ředitel školy:</w:t>
            </w:r>
          </w:p>
          <w:p w:rsidR="008C1AC7" w:rsidRPr="007D3E3D" w:rsidRDefault="008C1AC7" w:rsidP="00607A80">
            <w:pPr>
              <w:jc w:val="both"/>
            </w:pPr>
          </w:p>
          <w:p w:rsidR="008C1AC7" w:rsidRPr="007D3E3D" w:rsidRDefault="008C1AC7" w:rsidP="00607A80">
            <w:pPr>
              <w:jc w:val="both"/>
            </w:pPr>
          </w:p>
          <w:p w:rsidR="008C1AC7" w:rsidRPr="007D3E3D" w:rsidRDefault="008C1AC7" w:rsidP="00607A80">
            <w:pPr>
              <w:jc w:val="both"/>
            </w:pPr>
          </w:p>
          <w:p w:rsidR="008C1AC7" w:rsidRPr="007D3E3D" w:rsidRDefault="008C1AC7" w:rsidP="00607A80">
            <w:pPr>
              <w:jc w:val="both"/>
            </w:pPr>
          </w:p>
          <w:p w:rsidR="008C1AC7" w:rsidRPr="007D3E3D" w:rsidRDefault="008C1AC7" w:rsidP="00607A80">
            <w:pPr>
              <w:jc w:val="both"/>
            </w:pPr>
            <w:r w:rsidRPr="007D3E3D">
              <w:t>Mgr.</w:t>
            </w:r>
            <w:r w:rsidR="00BF2935">
              <w:t xml:space="preserve">Bc. Olga Kašíková </w:t>
            </w:r>
          </w:p>
          <w:p w:rsidR="008C1AC7" w:rsidRPr="007D3E3D" w:rsidRDefault="008C1AC7" w:rsidP="00607A80">
            <w:pPr>
              <w:jc w:val="both"/>
            </w:pPr>
          </w:p>
          <w:p w:rsidR="008C1AC7" w:rsidRPr="007D3E3D" w:rsidRDefault="008C1AC7" w:rsidP="00607A80">
            <w:pPr>
              <w:jc w:val="both"/>
            </w:pPr>
          </w:p>
          <w:p w:rsidR="008C1AC7" w:rsidRPr="007D3E3D" w:rsidRDefault="008C1AC7" w:rsidP="00607A80">
            <w:pPr>
              <w:jc w:val="both"/>
            </w:pPr>
          </w:p>
        </w:tc>
      </w:tr>
    </w:tbl>
    <w:p w:rsidR="008C1AC7" w:rsidRPr="007D3E3D" w:rsidRDefault="008C1AC7" w:rsidP="00607A80">
      <w:pPr>
        <w:jc w:val="both"/>
      </w:pPr>
    </w:p>
    <w:p w:rsidR="008C1AC7" w:rsidRPr="007D3E3D" w:rsidRDefault="008C1AC7" w:rsidP="00607A80">
      <w:pPr>
        <w:jc w:val="both"/>
      </w:pPr>
    </w:p>
    <w:p w:rsidR="008C1AC7" w:rsidRPr="007D3E3D" w:rsidRDefault="008C1AC7" w:rsidP="00607A80">
      <w:pPr>
        <w:jc w:val="both"/>
        <w:rPr>
          <w:sz w:val="16"/>
          <w:szCs w:val="16"/>
          <w:u w:val="single"/>
        </w:rPr>
      </w:pPr>
      <w:r w:rsidRPr="007D3E3D">
        <w:rPr>
          <w:sz w:val="32"/>
          <w:szCs w:val="32"/>
          <w:u w:val="single"/>
        </w:rPr>
        <w:t>Změny</w:t>
      </w:r>
    </w:p>
    <w:p w:rsidR="008C1AC7" w:rsidRPr="007D3E3D" w:rsidRDefault="008C1AC7" w:rsidP="00607A80">
      <w:pPr>
        <w:jc w:val="both"/>
        <w:rPr>
          <w:sz w:val="16"/>
          <w:szCs w:val="16"/>
          <w:u w:val="single"/>
        </w:rPr>
      </w:pPr>
    </w:p>
    <w:tbl>
      <w:tblPr>
        <w:tblW w:w="0" w:type="auto"/>
        <w:tblInd w:w="-25" w:type="dxa"/>
        <w:tblLayout w:type="fixed"/>
        <w:tblLook w:val="0000" w:firstRow="0" w:lastRow="0" w:firstColumn="0" w:lastColumn="0" w:noHBand="0" w:noVBand="0"/>
      </w:tblPr>
      <w:tblGrid>
        <w:gridCol w:w="1535"/>
        <w:gridCol w:w="1535"/>
        <w:gridCol w:w="1535"/>
        <w:gridCol w:w="1535"/>
        <w:gridCol w:w="1536"/>
        <w:gridCol w:w="1586"/>
      </w:tblGrid>
      <w:tr w:rsidR="008C1AC7" w:rsidRPr="007D3E3D">
        <w:tc>
          <w:tcPr>
            <w:tcW w:w="1535" w:type="dxa"/>
            <w:tcBorders>
              <w:top w:val="single" w:sz="4" w:space="0" w:color="000000"/>
              <w:left w:val="single" w:sz="4" w:space="0" w:color="000000"/>
              <w:bottom w:val="single" w:sz="4" w:space="0" w:color="000000"/>
            </w:tcBorders>
            <w:shd w:val="clear" w:color="auto" w:fill="auto"/>
          </w:tcPr>
          <w:p w:rsidR="008C1AC7" w:rsidRPr="007D3E3D" w:rsidRDefault="008C1AC7" w:rsidP="00607A80">
            <w:pPr>
              <w:snapToGrid w:val="0"/>
              <w:jc w:val="both"/>
            </w:pPr>
            <w:r w:rsidRPr="007D3E3D">
              <w:t>Číslo</w:t>
            </w:r>
          </w:p>
        </w:tc>
        <w:tc>
          <w:tcPr>
            <w:tcW w:w="1535" w:type="dxa"/>
            <w:tcBorders>
              <w:top w:val="single" w:sz="4" w:space="0" w:color="000000"/>
              <w:left w:val="single" w:sz="4" w:space="0" w:color="000000"/>
              <w:bottom w:val="single" w:sz="4" w:space="0" w:color="000000"/>
            </w:tcBorders>
            <w:shd w:val="clear" w:color="auto" w:fill="auto"/>
          </w:tcPr>
          <w:p w:rsidR="008C1AC7" w:rsidRPr="007D3E3D" w:rsidRDefault="008C1AC7" w:rsidP="00607A80">
            <w:pPr>
              <w:snapToGrid w:val="0"/>
              <w:jc w:val="both"/>
            </w:pPr>
            <w:r w:rsidRPr="007D3E3D">
              <w:t>Datum</w:t>
            </w:r>
          </w:p>
        </w:tc>
        <w:tc>
          <w:tcPr>
            <w:tcW w:w="1535" w:type="dxa"/>
            <w:tcBorders>
              <w:top w:val="single" w:sz="4" w:space="0" w:color="000000"/>
              <w:left w:val="single" w:sz="4" w:space="0" w:color="000000"/>
              <w:bottom w:val="single" w:sz="4" w:space="0" w:color="000000"/>
            </w:tcBorders>
            <w:shd w:val="clear" w:color="auto" w:fill="auto"/>
          </w:tcPr>
          <w:p w:rsidR="008C1AC7" w:rsidRPr="007D3E3D" w:rsidRDefault="008C1AC7" w:rsidP="00607A80">
            <w:pPr>
              <w:snapToGrid w:val="0"/>
              <w:jc w:val="both"/>
            </w:pPr>
            <w:r w:rsidRPr="007D3E3D">
              <w:t>Strana</w:t>
            </w:r>
          </w:p>
        </w:tc>
        <w:tc>
          <w:tcPr>
            <w:tcW w:w="1535" w:type="dxa"/>
            <w:tcBorders>
              <w:top w:val="single" w:sz="4" w:space="0" w:color="000000"/>
              <w:left w:val="single" w:sz="4" w:space="0" w:color="000000"/>
              <w:bottom w:val="single" w:sz="4" w:space="0" w:color="000000"/>
            </w:tcBorders>
            <w:shd w:val="clear" w:color="auto" w:fill="auto"/>
          </w:tcPr>
          <w:p w:rsidR="008C1AC7" w:rsidRPr="007D3E3D" w:rsidRDefault="008C1AC7" w:rsidP="00607A80">
            <w:pPr>
              <w:snapToGrid w:val="0"/>
              <w:jc w:val="both"/>
            </w:pPr>
            <w:r w:rsidRPr="007D3E3D">
              <w:t>Účinnost od</w:t>
            </w:r>
          </w:p>
        </w:tc>
        <w:tc>
          <w:tcPr>
            <w:tcW w:w="1536" w:type="dxa"/>
            <w:tcBorders>
              <w:top w:val="single" w:sz="4" w:space="0" w:color="000000"/>
              <w:left w:val="single" w:sz="4" w:space="0" w:color="000000"/>
              <w:bottom w:val="single" w:sz="4" w:space="0" w:color="000000"/>
            </w:tcBorders>
            <w:shd w:val="clear" w:color="auto" w:fill="auto"/>
          </w:tcPr>
          <w:p w:rsidR="008C1AC7" w:rsidRPr="007D3E3D" w:rsidRDefault="008C1AC7" w:rsidP="00607A80">
            <w:pPr>
              <w:snapToGrid w:val="0"/>
              <w:jc w:val="both"/>
            </w:pPr>
            <w:r w:rsidRPr="007D3E3D">
              <w:t>Provedl</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8C1AC7" w:rsidRPr="007D3E3D" w:rsidRDefault="008C1AC7" w:rsidP="00607A80">
            <w:pPr>
              <w:snapToGrid w:val="0"/>
              <w:jc w:val="both"/>
            </w:pPr>
            <w:r w:rsidRPr="007D3E3D">
              <w:t>Poznámky</w:t>
            </w:r>
          </w:p>
        </w:tc>
      </w:tr>
      <w:tr w:rsidR="008C1AC7" w:rsidRPr="00127C3B" w:rsidTr="00C1206A">
        <w:tc>
          <w:tcPr>
            <w:tcW w:w="1535" w:type="dxa"/>
            <w:tcBorders>
              <w:top w:val="single" w:sz="4" w:space="0" w:color="000000"/>
              <w:left w:val="single" w:sz="4" w:space="0" w:color="000000"/>
              <w:bottom w:val="single" w:sz="4" w:space="0" w:color="000000"/>
            </w:tcBorders>
            <w:shd w:val="clear" w:color="auto" w:fill="auto"/>
            <w:vAlign w:val="center"/>
          </w:tcPr>
          <w:p w:rsidR="008C1AC7" w:rsidRPr="00C1206A" w:rsidRDefault="00C1206A" w:rsidP="00C1206A">
            <w:pPr>
              <w:snapToGrid w:val="0"/>
              <w:jc w:val="center"/>
              <w:rPr>
                <w:szCs w:val="32"/>
              </w:rPr>
            </w:pPr>
            <w:r w:rsidRPr="00C1206A">
              <w:rPr>
                <w:szCs w:val="32"/>
              </w:rPr>
              <w:t>1</w:t>
            </w:r>
          </w:p>
        </w:tc>
        <w:tc>
          <w:tcPr>
            <w:tcW w:w="1535" w:type="dxa"/>
            <w:tcBorders>
              <w:top w:val="single" w:sz="4" w:space="0" w:color="000000"/>
              <w:left w:val="single" w:sz="4" w:space="0" w:color="000000"/>
              <w:bottom w:val="single" w:sz="4" w:space="0" w:color="000000"/>
            </w:tcBorders>
            <w:shd w:val="clear" w:color="auto" w:fill="auto"/>
            <w:vAlign w:val="center"/>
          </w:tcPr>
          <w:p w:rsidR="008C1AC7" w:rsidRPr="00C1206A" w:rsidRDefault="00C1206A" w:rsidP="00C1206A">
            <w:pPr>
              <w:snapToGrid w:val="0"/>
              <w:jc w:val="center"/>
              <w:rPr>
                <w:szCs w:val="32"/>
              </w:rPr>
            </w:pPr>
            <w:r w:rsidRPr="00C1206A">
              <w:rPr>
                <w:szCs w:val="32"/>
              </w:rPr>
              <w:t>29.8. 2022</w:t>
            </w:r>
          </w:p>
        </w:tc>
        <w:tc>
          <w:tcPr>
            <w:tcW w:w="1535" w:type="dxa"/>
            <w:tcBorders>
              <w:top w:val="single" w:sz="4" w:space="0" w:color="000000"/>
              <w:left w:val="single" w:sz="4" w:space="0" w:color="000000"/>
              <w:bottom w:val="single" w:sz="4" w:space="0" w:color="000000"/>
            </w:tcBorders>
            <w:shd w:val="clear" w:color="auto" w:fill="auto"/>
            <w:vAlign w:val="center"/>
          </w:tcPr>
          <w:p w:rsidR="008C1AC7" w:rsidRPr="00C1206A" w:rsidRDefault="00C1206A" w:rsidP="00C1206A">
            <w:pPr>
              <w:snapToGrid w:val="0"/>
              <w:jc w:val="center"/>
              <w:rPr>
                <w:szCs w:val="32"/>
              </w:rPr>
            </w:pPr>
            <w:r>
              <w:rPr>
                <w:szCs w:val="32"/>
              </w:rPr>
              <w:t>4</w:t>
            </w:r>
          </w:p>
        </w:tc>
        <w:tc>
          <w:tcPr>
            <w:tcW w:w="1535" w:type="dxa"/>
            <w:tcBorders>
              <w:top w:val="single" w:sz="4" w:space="0" w:color="000000"/>
              <w:left w:val="single" w:sz="4" w:space="0" w:color="000000"/>
              <w:bottom w:val="single" w:sz="4" w:space="0" w:color="000000"/>
            </w:tcBorders>
            <w:shd w:val="clear" w:color="auto" w:fill="auto"/>
            <w:vAlign w:val="center"/>
          </w:tcPr>
          <w:p w:rsidR="008C1AC7" w:rsidRPr="00C1206A" w:rsidRDefault="00C1206A" w:rsidP="00C1206A">
            <w:pPr>
              <w:snapToGrid w:val="0"/>
              <w:jc w:val="center"/>
              <w:rPr>
                <w:szCs w:val="32"/>
              </w:rPr>
            </w:pPr>
            <w:r>
              <w:rPr>
                <w:szCs w:val="32"/>
              </w:rPr>
              <w:t>1.9. 2022</w:t>
            </w:r>
          </w:p>
        </w:tc>
        <w:tc>
          <w:tcPr>
            <w:tcW w:w="1536" w:type="dxa"/>
            <w:tcBorders>
              <w:top w:val="single" w:sz="4" w:space="0" w:color="000000"/>
              <w:left w:val="single" w:sz="4" w:space="0" w:color="000000"/>
              <w:bottom w:val="single" w:sz="4" w:space="0" w:color="000000"/>
            </w:tcBorders>
            <w:shd w:val="clear" w:color="auto" w:fill="auto"/>
            <w:vAlign w:val="center"/>
          </w:tcPr>
          <w:p w:rsidR="008C1AC7" w:rsidRPr="00C1206A" w:rsidRDefault="00C1206A" w:rsidP="00C1206A">
            <w:pPr>
              <w:snapToGrid w:val="0"/>
              <w:jc w:val="center"/>
              <w:rPr>
                <w:szCs w:val="32"/>
              </w:rPr>
            </w:pPr>
            <w:r>
              <w:rPr>
                <w:szCs w:val="32"/>
              </w:rPr>
              <w:t>O. Kašíková</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1AC7" w:rsidRPr="00C1206A" w:rsidRDefault="008C1AC7" w:rsidP="00C1206A">
            <w:pPr>
              <w:snapToGrid w:val="0"/>
              <w:jc w:val="center"/>
              <w:rPr>
                <w:szCs w:val="32"/>
              </w:rPr>
            </w:pPr>
          </w:p>
        </w:tc>
      </w:tr>
      <w:tr w:rsidR="008C1AC7" w:rsidRPr="007D3E3D" w:rsidTr="00127C3B">
        <w:tc>
          <w:tcPr>
            <w:tcW w:w="1535" w:type="dxa"/>
            <w:tcBorders>
              <w:top w:val="single" w:sz="4" w:space="0" w:color="000000"/>
              <w:left w:val="single" w:sz="4" w:space="0" w:color="000000"/>
              <w:bottom w:val="single" w:sz="4" w:space="0" w:color="000000"/>
            </w:tcBorders>
            <w:shd w:val="clear" w:color="auto" w:fill="auto"/>
            <w:vAlign w:val="bottom"/>
          </w:tcPr>
          <w:p w:rsidR="008C1AC7" w:rsidRPr="00127C3B" w:rsidRDefault="00127C3B" w:rsidP="00127C3B">
            <w:pPr>
              <w:snapToGrid w:val="0"/>
              <w:jc w:val="center"/>
              <w:rPr>
                <w:szCs w:val="32"/>
              </w:rPr>
            </w:pPr>
            <w:r w:rsidRPr="00127C3B">
              <w:rPr>
                <w:szCs w:val="32"/>
              </w:rPr>
              <w:t>2</w:t>
            </w:r>
          </w:p>
        </w:tc>
        <w:tc>
          <w:tcPr>
            <w:tcW w:w="1535" w:type="dxa"/>
            <w:tcBorders>
              <w:top w:val="single" w:sz="4" w:space="0" w:color="000000"/>
              <w:left w:val="single" w:sz="4" w:space="0" w:color="000000"/>
              <w:bottom w:val="single" w:sz="4" w:space="0" w:color="000000"/>
            </w:tcBorders>
            <w:shd w:val="clear" w:color="auto" w:fill="auto"/>
            <w:vAlign w:val="bottom"/>
          </w:tcPr>
          <w:p w:rsidR="008C1AC7" w:rsidRPr="00127C3B" w:rsidRDefault="00127C3B" w:rsidP="00127C3B">
            <w:pPr>
              <w:snapToGrid w:val="0"/>
              <w:jc w:val="center"/>
              <w:rPr>
                <w:szCs w:val="32"/>
              </w:rPr>
            </w:pPr>
            <w:r w:rsidRPr="00127C3B">
              <w:rPr>
                <w:szCs w:val="32"/>
              </w:rPr>
              <w:t>12.9.2023</w:t>
            </w:r>
          </w:p>
        </w:tc>
        <w:tc>
          <w:tcPr>
            <w:tcW w:w="1535" w:type="dxa"/>
            <w:tcBorders>
              <w:top w:val="single" w:sz="4" w:space="0" w:color="000000"/>
              <w:left w:val="single" w:sz="4" w:space="0" w:color="000000"/>
              <w:bottom w:val="single" w:sz="4" w:space="0" w:color="000000"/>
            </w:tcBorders>
            <w:shd w:val="clear" w:color="auto" w:fill="auto"/>
            <w:vAlign w:val="bottom"/>
          </w:tcPr>
          <w:p w:rsidR="008C1AC7" w:rsidRPr="00127C3B" w:rsidRDefault="00127C3B" w:rsidP="00127C3B">
            <w:pPr>
              <w:snapToGrid w:val="0"/>
              <w:jc w:val="center"/>
              <w:rPr>
                <w:szCs w:val="32"/>
              </w:rPr>
            </w:pPr>
            <w:r>
              <w:rPr>
                <w:szCs w:val="32"/>
              </w:rPr>
              <w:t>4, 5</w:t>
            </w:r>
          </w:p>
        </w:tc>
        <w:tc>
          <w:tcPr>
            <w:tcW w:w="1535" w:type="dxa"/>
            <w:tcBorders>
              <w:top w:val="single" w:sz="4" w:space="0" w:color="000000"/>
              <w:left w:val="single" w:sz="4" w:space="0" w:color="000000"/>
              <w:bottom w:val="single" w:sz="4" w:space="0" w:color="000000"/>
            </w:tcBorders>
            <w:shd w:val="clear" w:color="auto" w:fill="auto"/>
            <w:vAlign w:val="bottom"/>
          </w:tcPr>
          <w:p w:rsidR="008C1AC7" w:rsidRPr="00127C3B" w:rsidRDefault="00127C3B" w:rsidP="00127C3B">
            <w:pPr>
              <w:snapToGrid w:val="0"/>
              <w:jc w:val="center"/>
              <w:rPr>
                <w:szCs w:val="32"/>
              </w:rPr>
            </w:pPr>
            <w:r w:rsidRPr="00127C3B">
              <w:rPr>
                <w:szCs w:val="32"/>
              </w:rPr>
              <w:t>13.9. 2023</w:t>
            </w:r>
          </w:p>
        </w:tc>
        <w:tc>
          <w:tcPr>
            <w:tcW w:w="1536" w:type="dxa"/>
            <w:tcBorders>
              <w:top w:val="single" w:sz="4" w:space="0" w:color="000000"/>
              <w:left w:val="single" w:sz="4" w:space="0" w:color="000000"/>
              <w:bottom w:val="single" w:sz="4" w:space="0" w:color="000000"/>
            </w:tcBorders>
            <w:shd w:val="clear" w:color="auto" w:fill="auto"/>
            <w:vAlign w:val="bottom"/>
          </w:tcPr>
          <w:p w:rsidR="008C1AC7" w:rsidRPr="00127C3B" w:rsidRDefault="00127C3B" w:rsidP="00127C3B">
            <w:pPr>
              <w:snapToGrid w:val="0"/>
              <w:jc w:val="center"/>
              <w:rPr>
                <w:szCs w:val="32"/>
              </w:rPr>
            </w:pPr>
            <w:r w:rsidRPr="00127C3B">
              <w:rPr>
                <w:szCs w:val="32"/>
              </w:rPr>
              <w:t>O. Kašíková</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1AC7" w:rsidRPr="00127C3B" w:rsidRDefault="008C1AC7" w:rsidP="00127C3B">
            <w:pPr>
              <w:snapToGrid w:val="0"/>
              <w:jc w:val="center"/>
              <w:rPr>
                <w:szCs w:val="32"/>
              </w:rPr>
            </w:pPr>
          </w:p>
        </w:tc>
      </w:tr>
      <w:tr w:rsidR="008C1AC7" w:rsidRPr="007D3E3D">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6"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8C1AC7" w:rsidRPr="00127C3B" w:rsidRDefault="008C1AC7" w:rsidP="00127C3B">
            <w:pPr>
              <w:snapToGrid w:val="0"/>
              <w:jc w:val="center"/>
              <w:rPr>
                <w:szCs w:val="32"/>
              </w:rPr>
            </w:pPr>
          </w:p>
        </w:tc>
      </w:tr>
      <w:tr w:rsidR="008C1AC7" w:rsidRPr="007D3E3D">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6"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8C1AC7" w:rsidRPr="00127C3B" w:rsidRDefault="008C1AC7" w:rsidP="00127C3B">
            <w:pPr>
              <w:snapToGrid w:val="0"/>
              <w:jc w:val="center"/>
              <w:rPr>
                <w:szCs w:val="32"/>
              </w:rPr>
            </w:pPr>
          </w:p>
        </w:tc>
      </w:tr>
      <w:tr w:rsidR="008C1AC7" w:rsidRPr="007D3E3D">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6"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8C1AC7" w:rsidRPr="00127C3B" w:rsidRDefault="008C1AC7" w:rsidP="00127C3B">
            <w:pPr>
              <w:snapToGrid w:val="0"/>
              <w:jc w:val="center"/>
              <w:rPr>
                <w:szCs w:val="32"/>
              </w:rPr>
            </w:pPr>
          </w:p>
        </w:tc>
      </w:tr>
      <w:tr w:rsidR="008C1AC7" w:rsidRPr="007D3E3D">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6"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8C1AC7" w:rsidRPr="00127C3B" w:rsidRDefault="008C1AC7" w:rsidP="00127C3B">
            <w:pPr>
              <w:snapToGrid w:val="0"/>
              <w:jc w:val="center"/>
              <w:rPr>
                <w:szCs w:val="32"/>
              </w:rPr>
            </w:pPr>
          </w:p>
        </w:tc>
      </w:tr>
      <w:tr w:rsidR="008C1AC7" w:rsidRPr="007D3E3D">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6"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8C1AC7" w:rsidRPr="00127C3B" w:rsidRDefault="008C1AC7" w:rsidP="00127C3B">
            <w:pPr>
              <w:snapToGrid w:val="0"/>
              <w:jc w:val="center"/>
              <w:rPr>
                <w:szCs w:val="32"/>
              </w:rPr>
            </w:pPr>
          </w:p>
        </w:tc>
      </w:tr>
      <w:tr w:rsidR="008C1AC7" w:rsidRPr="007D3E3D">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6"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8C1AC7" w:rsidRPr="00127C3B" w:rsidRDefault="008C1AC7" w:rsidP="00127C3B">
            <w:pPr>
              <w:snapToGrid w:val="0"/>
              <w:jc w:val="center"/>
              <w:rPr>
                <w:szCs w:val="32"/>
              </w:rPr>
            </w:pPr>
          </w:p>
        </w:tc>
      </w:tr>
      <w:tr w:rsidR="008C1AC7" w:rsidRPr="007D3E3D">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6"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8C1AC7" w:rsidRPr="00127C3B" w:rsidRDefault="008C1AC7" w:rsidP="00127C3B">
            <w:pPr>
              <w:snapToGrid w:val="0"/>
              <w:jc w:val="center"/>
              <w:rPr>
                <w:szCs w:val="32"/>
              </w:rPr>
            </w:pPr>
          </w:p>
        </w:tc>
      </w:tr>
      <w:tr w:rsidR="008C1AC7" w:rsidRPr="007D3E3D">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6"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8C1AC7" w:rsidRPr="00127C3B" w:rsidRDefault="008C1AC7" w:rsidP="00127C3B">
            <w:pPr>
              <w:snapToGrid w:val="0"/>
              <w:jc w:val="center"/>
              <w:rPr>
                <w:szCs w:val="32"/>
              </w:rPr>
            </w:pPr>
          </w:p>
        </w:tc>
      </w:tr>
      <w:tr w:rsidR="008C1AC7" w:rsidRPr="007D3E3D">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6"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8C1AC7" w:rsidRPr="00127C3B" w:rsidRDefault="008C1AC7" w:rsidP="00127C3B">
            <w:pPr>
              <w:snapToGrid w:val="0"/>
              <w:jc w:val="center"/>
              <w:rPr>
                <w:szCs w:val="32"/>
              </w:rPr>
            </w:pPr>
          </w:p>
        </w:tc>
      </w:tr>
      <w:tr w:rsidR="008C1AC7" w:rsidRPr="007D3E3D">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5"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36" w:type="dxa"/>
            <w:tcBorders>
              <w:top w:val="single" w:sz="4" w:space="0" w:color="000000"/>
              <w:left w:val="single" w:sz="4" w:space="0" w:color="000000"/>
              <w:bottom w:val="single" w:sz="4" w:space="0" w:color="000000"/>
            </w:tcBorders>
            <w:shd w:val="clear" w:color="auto" w:fill="auto"/>
          </w:tcPr>
          <w:p w:rsidR="008C1AC7" w:rsidRPr="00127C3B" w:rsidRDefault="008C1AC7" w:rsidP="00127C3B">
            <w:pPr>
              <w:snapToGrid w:val="0"/>
              <w:jc w:val="center"/>
              <w:rPr>
                <w:szCs w:val="32"/>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8C1AC7" w:rsidRPr="00127C3B" w:rsidRDefault="008C1AC7" w:rsidP="00127C3B">
            <w:pPr>
              <w:snapToGrid w:val="0"/>
              <w:jc w:val="center"/>
              <w:rPr>
                <w:szCs w:val="32"/>
              </w:rPr>
            </w:pPr>
          </w:p>
        </w:tc>
      </w:tr>
    </w:tbl>
    <w:p w:rsidR="008C1AC7" w:rsidRPr="007D3E3D" w:rsidRDefault="008C1AC7" w:rsidP="00607A80">
      <w:pPr>
        <w:jc w:val="both"/>
      </w:pPr>
    </w:p>
    <w:p w:rsidR="009C3BF8" w:rsidRPr="009C3BF8" w:rsidRDefault="00506F20" w:rsidP="009C3BF8">
      <w:r w:rsidRPr="009C3BF8">
        <w:br w:type="page"/>
      </w:r>
    </w:p>
    <w:p w:rsidR="009C3BF8" w:rsidRPr="009C3BF8" w:rsidRDefault="009C3BF8" w:rsidP="009C3BF8">
      <w:pPr>
        <w:pStyle w:val="Nadpisobsahu"/>
        <w:jc w:val="center"/>
        <w:rPr>
          <w:rFonts w:ascii="Times New Roman" w:hAnsi="Times New Roman"/>
          <w:b/>
          <w:color w:val="000000"/>
          <w:sz w:val="40"/>
          <w:szCs w:val="40"/>
        </w:rPr>
      </w:pPr>
      <w:r w:rsidRPr="009C3BF8">
        <w:rPr>
          <w:rFonts w:ascii="Times New Roman" w:hAnsi="Times New Roman"/>
          <w:b/>
          <w:color w:val="000000"/>
          <w:sz w:val="40"/>
          <w:szCs w:val="40"/>
        </w:rPr>
        <w:t>Obsah</w:t>
      </w:r>
    </w:p>
    <w:bookmarkStart w:id="0" w:name="_GoBack"/>
    <w:bookmarkEnd w:id="0"/>
    <w:p w:rsidR="00C362A9" w:rsidRDefault="009C3BF8">
      <w:pPr>
        <w:pStyle w:val="Obsah1"/>
        <w:tabs>
          <w:tab w:val="right" w:leader="dot" w:pos="9062"/>
        </w:tabs>
        <w:rPr>
          <w:rFonts w:asciiTheme="minorHAnsi" w:eastAsiaTheme="minorEastAsia" w:hAnsiTheme="minorHAnsi" w:cstheme="minorBidi"/>
          <w:noProof/>
          <w:sz w:val="22"/>
          <w:szCs w:val="22"/>
          <w:lang w:eastAsia="cs-CZ"/>
        </w:rPr>
      </w:pPr>
      <w:r>
        <w:fldChar w:fldCharType="begin"/>
      </w:r>
      <w:r>
        <w:instrText xml:space="preserve"> TOC \o "1-3" \h \z \u </w:instrText>
      </w:r>
      <w:r>
        <w:fldChar w:fldCharType="separate"/>
      </w:r>
      <w:hyperlink w:anchor="_Toc145577291" w:history="1">
        <w:r w:rsidR="00C362A9" w:rsidRPr="00515D8C">
          <w:rPr>
            <w:rStyle w:val="Hypertextovodkaz"/>
            <w:noProof/>
          </w:rPr>
          <w:t>1. Školní řád</w:t>
        </w:r>
        <w:r w:rsidR="00C362A9">
          <w:rPr>
            <w:noProof/>
            <w:webHidden/>
          </w:rPr>
          <w:tab/>
        </w:r>
        <w:r w:rsidR="00C362A9">
          <w:rPr>
            <w:noProof/>
            <w:webHidden/>
          </w:rPr>
          <w:fldChar w:fldCharType="begin"/>
        </w:r>
        <w:r w:rsidR="00C362A9">
          <w:rPr>
            <w:noProof/>
            <w:webHidden/>
          </w:rPr>
          <w:instrText xml:space="preserve"> PAGEREF _Toc145577291 \h </w:instrText>
        </w:r>
        <w:r w:rsidR="00C362A9">
          <w:rPr>
            <w:noProof/>
            <w:webHidden/>
          </w:rPr>
        </w:r>
        <w:r w:rsidR="00C362A9">
          <w:rPr>
            <w:noProof/>
            <w:webHidden/>
          </w:rPr>
          <w:fldChar w:fldCharType="separate"/>
        </w:r>
        <w:r w:rsidR="00C362A9">
          <w:rPr>
            <w:noProof/>
            <w:webHidden/>
          </w:rPr>
          <w:t>3</w:t>
        </w:r>
        <w:r w:rsidR="00C362A9">
          <w:rPr>
            <w:noProof/>
            <w:webHidden/>
          </w:rPr>
          <w:fldChar w:fldCharType="end"/>
        </w:r>
      </w:hyperlink>
    </w:p>
    <w:p w:rsidR="00C362A9" w:rsidRDefault="00C362A9">
      <w:pPr>
        <w:pStyle w:val="Obsah2"/>
        <w:tabs>
          <w:tab w:val="right" w:leader="dot" w:pos="9062"/>
        </w:tabs>
        <w:rPr>
          <w:rFonts w:asciiTheme="minorHAnsi" w:eastAsiaTheme="minorEastAsia" w:hAnsiTheme="minorHAnsi" w:cstheme="minorBidi"/>
          <w:noProof/>
          <w:sz w:val="22"/>
          <w:szCs w:val="22"/>
          <w:lang w:eastAsia="cs-CZ"/>
        </w:rPr>
      </w:pPr>
      <w:hyperlink w:anchor="_Toc145577292" w:history="1">
        <w:r w:rsidRPr="00515D8C">
          <w:rPr>
            <w:rStyle w:val="Hypertextovodkaz"/>
            <w:noProof/>
          </w:rPr>
          <w:t>1.1 Práva a povinnosti žáků a zákonných zástupců</w:t>
        </w:r>
        <w:r>
          <w:rPr>
            <w:noProof/>
            <w:webHidden/>
          </w:rPr>
          <w:tab/>
        </w:r>
        <w:r>
          <w:rPr>
            <w:noProof/>
            <w:webHidden/>
          </w:rPr>
          <w:fldChar w:fldCharType="begin"/>
        </w:r>
        <w:r>
          <w:rPr>
            <w:noProof/>
            <w:webHidden/>
          </w:rPr>
          <w:instrText xml:space="preserve"> PAGEREF _Toc145577292 \h </w:instrText>
        </w:r>
        <w:r>
          <w:rPr>
            <w:noProof/>
            <w:webHidden/>
          </w:rPr>
        </w:r>
        <w:r>
          <w:rPr>
            <w:noProof/>
            <w:webHidden/>
          </w:rPr>
          <w:fldChar w:fldCharType="separate"/>
        </w:r>
        <w:r>
          <w:rPr>
            <w:noProof/>
            <w:webHidden/>
          </w:rPr>
          <w:t>3</w:t>
        </w:r>
        <w:r>
          <w:rPr>
            <w:noProof/>
            <w:webHidden/>
          </w:rPr>
          <w:fldChar w:fldCharType="end"/>
        </w:r>
      </w:hyperlink>
    </w:p>
    <w:p w:rsidR="00C362A9" w:rsidRDefault="00C362A9">
      <w:pPr>
        <w:pStyle w:val="Obsah3"/>
        <w:tabs>
          <w:tab w:val="right" w:leader="dot" w:pos="9062"/>
        </w:tabs>
        <w:rPr>
          <w:rFonts w:asciiTheme="minorHAnsi" w:eastAsiaTheme="minorEastAsia" w:hAnsiTheme="minorHAnsi" w:cstheme="minorBidi"/>
          <w:noProof/>
          <w:sz w:val="22"/>
          <w:szCs w:val="22"/>
          <w:lang w:eastAsia="cs-CZ"/>
        </w:rPr>
      </w:pPr>
      <w:hyperlink w:anchor="_Toc145577293" w:history="1">
        <w:r w:rsidRPr="00515D8C">
          <w:rPr>
            <w:rStyle w:val="Hypertextovodkaz"/>
            <w:noProof/>
          </w:rPr>
          <w:t>1.1.1 Práva žáků ve škole</w:t>
        </w:r>
        <w:r>
          <w:rPr>
            <w:noProof/>
            <w:webHidden/>
          </w:rPr>
          <w:tab/>
        </w:r>
        <w:r>
          <w:rPr>
            <w:noProof/>
            <w:webHidden/>
          </w:rPr>
          <w:fldChar w:fldCharType="begin"/>
        </w:r>
        <w:r>
          <w:rPr>
            <w:noProof/>
            <w:webHidden/>
          </w:rPr>
          <w:instrText xml:space="preserve"> PAGEREF _Toc145577293 \h </w:instrText>
        </w:r>
        <w:r>
          <w:rPr>
            <w:noProof/>
            <w:webHidden/>
          </w:rPr>
        </w:r>
        <w:r>
          <w:rPr>
            <w:noProof/>
            <w:webHidden/>
          </w:rPr>
          <w:fldChar w:fldCharType="separate"/>
        </w:r>
        <w:r>
          <w:rPr>
            <w:noProof/>
            <w:webHidden/>
          </w:rPr>
          <w:t>3</w:t>
        </w:r>
        <w:r>
          <w:rPr>
            <w:noProof/>
            <w:webHidden/>
          </w:rPr>
          <w:fldChar w:fldCharType="end"/>
        </w:r>
      </w:hyperlink>
    </w:p>
    <w:p w:rsidR="00C362A9" w:rsidRDefault="00C362A9">
      <w:pPr>
        <w:pStyle w:val="Obsah3"/>
        <w:tabs>
          <w:tab w:val="right" w:leader="dot" w:pos="9062"/>
        </w:tabs>
        <w:rPr>
          <w:rFonts w:asciiTheme="minorHAnsi" w:eastAsiaTheme="minorEastAsia" w:hAnsiTheme="minorHAnsi" w:cstheme="minorBidi"/>
          <w:noProof/>
          <w:sz w:val="22"/>
          <w:szCs w:val="22"/>
          <w:lang w:eastAsia="cs-CZ"/>
        </w:rPr>
      </w:pPr>
      <w:hyperlink w:anchor="_Toc145577294" w:history="1">
        <w:r w:rsidRPr="00515D8C">
          <w:rPr>
            <w:rStyle w:val="Hypertextovodkaz"/>
            <w:noProof/>
          </w:rPr>
          <w:t>1.1.2 Povinnosti žáků</w:t>
        </w:r>
        <w:r>
          <w:rPr>
            <w:noProof/>
            <w:webHidden/>
          </w:rPr>
          <w:tab/>
        </w:r>
        <w:r>
          <w:rPr>
            <w:noProof/>
            <w:webHidden/>
          </w:rPr>
          <w:fldChar w:fldCharType="begin"/>
        </w:r>
        <w:r>
          <w:rPr>
            <w:noProof/>
            <w:webHidden/>
          </w:rPr>
          <w:instrText xml:space="preserve"> PAGEREF _Toc145577294 \h </w:instrText>
        </w:r>
        <w:r>
          <w:rPr>
            <w:noProof/>
            <w:webHidden/>
          </w:rPr>
        </w:r>
        <w:r>
          <w:rPr>
            <w:noProof/>
            <w:webHidden/>
          </w:rPr>
          <w:fldChar w:fldCharType="separate"/>
        </w:r>
        <w:r>
          <w:rPr>
            <w:noProof/>
            <w:webHidden/>
          </w:rPr>
          <w:t>3</w:t>
        </w:r>
        <w:r>
          <w:rPr>
            <w:noProof/>
            <w:webHidden/>
          </w:rPr>
          <w:fldChar w:fldCharType="end"/>
        </w:r>
      </w:hyperlink>
    </w:p>
    <w:p w:rsidR="00C362A9" w:rsidRDefault="00C362A9">
      <w:pPr>
        <w:pStyle w:val="Obsah3"/>
        <w:tabs>
          <w:tab w:val="right" w:leader="dot" w:pos="9062"/>
        </w:tabs>
        <w:rPr>
          <w:rFonts w:asciiTheme="minorHAnsi" w:eastAsiaTheme="minorEastAsia" w:hAnsiTheme="minorHAnsi" w:cstheme="minorBidi"/>
          <w:noProof/>
          <w:sz w:val="22"/>
          <w:szCs w:val="22"/>
          <w:lang w:eastAsia="cs-CZ"/>
        </w:rPr>
      </w:pPr>
      <w:hyperlink w:anchor="_Toc145577295" w:history="1">
        <w:r w:rsidRPr="00515D8C">
          <w:rPr>
            <w:rStyle w:val="Hypertextovodkaz"/>
            <w:noProof/>
          </w:rPr>
          <w:t>1.1.3 Práva zákonných zástupců žáků</w:t>
        </w:r>
        <w:r>
          <w:rPr>
            <w:noProof/>
            <w:webHidden/>
          </w:rPr>
          <w:tab/>
        </w:r>
        <w:r>
          <w:rPr>
            <w:noProof/>
            <w:webHidden/>
          </w:rPr>
          <w:fldChar w:fldCharType="begin"/>
        </w:r>
        <w:r>
          <w:rPr>
            <w:noProof/>
            <w:webHidden/>
          </w:rPr>
          <w:instrText xml:space="preserve"> PAGEREF _Toc145577295 \h </w:instrText>
        </w:r>
        <w:r>
          <w:rPr>
            <w:noProof/>
            <w:webHidden/>
          </w:rPr>
        </w:r>
        <w:r>
          <w:rPr>
            <w:noProof/>
            <w:webHidden/>
          </w:rPr>
          <w:fldChar w:fldCharType="separate"/>
        </w:r>
        <w:r>
          <w:rPr>
            <w:noProof/>
            <w:webHidden/>
          </w:rPr>
          <w:t>4</w:t>
        </w:r>
        <w:r>
          <w:rPr>
            <w:noProof/>
            <w:webHidden/>
          </w:rPr>
          <w:fldChar w:fldCharType="end"/>
        </w:r>
      </w:hyperlink>
    </w:p>
    <w:p w:rsidR="00C362A9" w:rsidRDefault="00C362A9">
      <w:pPr>
        <w:pStyle w:val="Obsah3"/>
        <w:tabs>
          <w:tab w:val="right" w:leader="dot" w:pos="9062"/>
        </w:tabs>
        <w:rPr>
          <w:rFonts w:asciiTheme="minorHAnsi" w:eastAsiaTheme="minorEastAsia" w:hAnsiTheme="minorHAnsi" w:cstheme="minorBidi"/>
          <w:noProof/>
          <w:sz w:val="22"/>
          <w:szCs w:val="22"/>
          <w:lang w:eastAsia="cs-CZ"/>
        </w:rPr>
      </w:pPr>
      <w:hyperlink w:anchor="_Toc145577296" w:history="1">
        <w:r w:rsidRPr="00515D8C">
          <w:rPr>
            <w:rStyle w:val="Hypertextovodkaz"/>
            <w:noProof/>
          </w:rPr>
          <w:t>1.1.4 Povinnosti zákonných zástupců žáků</w:t>
        </w:r>
        <w:r>
          <w:rPr>
            <w:noProof/>
            <w:webHidden/>
          </w:rPr>
          <w:tab/>
        </w:r>
        <w:r>
          <w:rPr>
            <w:noProof/>
            <w:webHidden/>
          </w:rPr>
          <w:fldChar w:fldCharType="begin"/>
        </w:r>
        <w:r>
          <w:rPr>
            <w:noProof/>
            <w:webHidden/>
          </w:rPr>
          <w:instrText xml:space="preserve"> PAGEREF _Toc145577296 \h </w:instrText>
        </w:r>
        <w:r>
          <w:rPr>
            <w:noProof/>
            <w:webHidden/>
          </w:rPr>
        </w:r>
        <w:r>
          <w:rPr>
            <w:noProof/>
            <w:webHidden/>
          </w:rPr>
          <w:fldChar w:fldCharType="separate"/>
        </w:r>
        <w:r>
          <w:rPr>
            <w:noProof/>
            <w:webHidden/>
          </w:rPr>
          <w:t>4</w:t>
        </w:r>
        <w:r>
          <w:rPr>
            <w:noProof/>
            <w:webHidden/>
          </w:rPr>
          <w:fldChar w:fldCharType="end"/>
        </w:r>
      </w:hyperlink>
    </w:p>
    <w:p w:rsidR="00C362A9" w:rsidRDefault="00C362A9">
      <w:pPr>
        <w:pStyle w:val="Obsah2"/>
        <w:tabs>
          <w:tab w:val="right" w:leader="dot" w:pos="9062"/>
        </w:tabs>
        <w:rPr>
          <w:rFonts w:asciiTheme="minorHAnsi" w:eastAsiaTheme="minorEastAsia" w:hAnsiTheme="minorHAnsi" w:cstheme="minorBidi"/>
          <w:noProof/>
          <w:sz w:val="22"/>
          <w:szCs w:val="22"/>
          <w:lang w:eastAsia="cs-CZ"/>
        </w:rPr>
      </w:pPr>
      <w:hyperlink w:anchor="_Toc145577297" w:history="1">
        <w:r w:rsidRPr="00515D8C">
          <w:rPr>
            <w:rStyle w:val="Hypertextovodkaz"/>
            <w:noProof/>
          </w:rPr>
          <w:t>1.2 Provoz a vnitřní režim školy</w:t>
        </w:r>
        <w:r>
          <w:rPr>
            <w:noProof/>
            <w:webHidden/>
          </w:rPr>
          <w:tab/>
        </w:r>
        <w:r>
          <w:rPr>
            <w:noProof/>
            <w:webHidden/>
          </w:rPr>
          <w:fldChar w:fldCharType="begin"/>
        </w:r>
        <w:r>
          <w:rPr>
            <w:noProof/>
            <w:webHidden/>
          </w:rPr>
          <w:instrText xml:space="preserve"> PAGEREF _Toc145577297 \h </w:instrText>
        </w:r>
        <w:r>
          <w:rPr>
            <w:noProof/>
            <w:webHidden/>
          </w:rPr>
        </w:r>
        <w:r>
          <w:rPr>
            <w:noProof/>
            <w:webHidden/>
          </w:rPr>
          <w:fldChar w:fldCharType="separate"/>
        </w:r>
        <w:r>
          <w:rPr>
            <w:noProof/>
            <w:webHidden/>
          </w:rPr>
          <w:t>5</w:t>
        </w:r>
        <w:r>
          <w:rPr>
            <w:noProof/>
            <w:webHidden/>
          </w:rPr>
          <w:fldChar w:fldCharType="end"/>
        </w:r>
      </w:hyperlink>
    </w:p>
    <w:p w:rsidR="00C362A9" w:rsidRDefault="00C362A9">
      <w:pPr>
        <w:pStyle w:val="Obsah3"/>
        <w:tabs>
          <w:tab w:val="right" w:leader="dot" w:pos="9062"/>
        </w:tabs>
        <w:rPr>
          <w:rFonts w:asciiTheme="minorHAnsi" w:eastAsiaTheme="minorEastAsia" w:hAnsiTheme="minorHAnsi" w:cstheme="minorBidi"/>
          <w:noProof/>
          <w:sz w:val="22"/>
          <w:szCs w:val="22"/>
          <w:lang w:eastAsia="cs-CZ"/>
        </w:rPr>
      </w:pPr>
      <w:hyperlink w:anchor="_Toc145577298" w:history="1">
        <w:r w:rsidRPr="00515D8C">
          <w:rPr>
            <w:rStyle w:val="Hypertextovodkaz"/>
            <w:noProof/>
          </w:rPr>
          <w:t>1.2.1 Docházka do školy</w:t>
        </w:r>
        <w:r>
          <w:rPr>
            <w:noProof/>
            <w:webHidden/>
          </w:rPr>
          <w:tab/>
        </w:r>
        <w:r>
          <w:rPr>
            <w:noProof/>
            <w:webHidden/>
          </w:rPr>
          <w:fldChar w:fldCharType="begin"/>
        </w:r>
        <w:r>
          <w:rPr>
            <w:noProof/>
            <w:webHidden/>
          </w:rPr>
          <w:instrText xml:space="preserve"> PAGEREF _Toc145577298 \h </w:instrText>
        </w:r>
        <w:r>
          <w:rPr>
            <w:noProof/>
            <w:webHidden/>
          </w:rPr>
        </w:r>
        <w:r>
          <w:rPr>
            <w:noProof/>
            <w:webHidden/>
          </w:rPr>
          <w:fldChar w:fldCharType="separate"/>
        </w:r>
        <w:r>
          <w:rPr>
            <w:noProof/>
            <w:webHidden/>
          </w:rPr>
          <w:t>5</w:t>
        </w:r>
        <w:r>
          <w:rPr>
            <w:noProof/>
            <w:webHidden/>
          </w:rPr>
          <w:fldChar w:fldCharType="end"/>
        </w:r>
      </w:hyperlink>
    </w:p>
    <w:p w:rsidR="00C362A9" w:rsidRDefault="00C362A9">
      <w:pPr>
        <w:pStyle w:val="Obsah3"/>
        <w:tabs>
          <w:tab w:val="right" w:leader="dot" w:pos="9062"/>
        </w:tabs>
        <w:rPr>
          <w:rFonts w:asciiTheme="minorHAnsi" w:eastAsiaTheme="minorEastAsia" w:hAnsiTheme="minorHAnsi" w:cstheme="minorBidi"/>
          <w:noProof/>
          <w:sz w:val="22"/>
          <w:szCs w:val="22"/>
          <w:lang w:eastAsia="cs-CZ"/>
        </w:rPr>
      </w:pPr>
      <w:hyperlink w:anchor="_Toc145577299" w:history="1">
        <w:r w:rsidRPr="00515D8C">
          <w:rPr>
            <w:rStyle w:val="Hypertextovodkaz"/>
            <w:noProof/>
          </w:rPr>
          <w:t>1.2.2 Organizační pokyny</w:t>
        </w:r>
        <w:r>
          <w:rPr>
            <w:noProof/>
            <w:webHidden/>
          </w:rPr>
          <w:tab/>
        </w:r>
        <w:r>
          <w:rPr>
            <w:noProof/>
            <w:webHidden/>
          </w:rPr>
          <w:fldChar w:fldCharType="begin"/>
        </w:r>
        <w:r>
          <w:rPr>
            <w:noProof/>
            <w:webHidden/>
          </w:rPr>
          <w:instrText xml:space="preserve"> PAGEREF _Toc145577299 \h </w:instrText>
        </w:r>
        <w:r>
          <w:rPr>
            <w:noProof/>
            <w:webHidden/>
          </w:rPr>
        </w:r>
        <w:r>
          <w:rPr>
            <w:noProof/>
            <w:webHidden/>
          </w:rPr>
          <w:fldChar w:fldCharType="separate"/>
        </w:r>
        <w:r>
          <w:rPr>
            <w:noProof/>
            <w:webHidden/>
          </w:rPr>
          <w:t>5</w:t>
        </w:r>
        <w:r>
          <w:rPr>
            <w:noProof/>
            <w:webHidden/>
          </w:rPr>
          <w:fldChar w:fldCharType="end"/>
        </w:r>
      </w:hyperlink>
    </w:p>
    <w:p w:rsidR="00C362A9" w:rsidRDefault="00C362A9">
      <w:pPr>
        <w:pStyle w:val="Obsah3"/>
        <w:tabs>
          <w:tab w:val="right" w:leader="dot" w:pos="9062"/>
        </w:tabs>
        <w:rPr>
          <w:rFonts w:asciiTheme="minorHAnsi" w:eastAsiaTheme="minorEastAsia" w:hAnsiTheme="minorHAnsi" w:cstheme="minorBidi"/>
          <w:noProof/>
          <w:sz w:val="22"/>
          <w:szCs w:val="22"/>
          <w:lang w:eastAsia="cs-CZ"/>
        </w:rPr>
      </w:pPr>
      <w:hyperlink w:anchor="_Toc145577300" w:history="1">
        <w:r w:rsidRPr="00515D8C">
          <w:rPr>
            <w:rStyle w:val="Hypertextovodkaz"/>
            <w:noProof/>
          </w:rPr>
          <w:t>1.2.3 Školní družina</w:t>
        </w:r>
        <w:r>
          <w:rPr>
            <w:noProof/>
            <w:webHidden/>
          </w:rPr>
          <w:tab/>
        </w:r>
        <w:r>
          <w:rPr>
            <w:noProof/>
            <w:webHidden/>
          </w:rPr>
          <w:fldChar w:fldCharType="begin"/>
        </w:r>
        <w:r>
          <w:rPr>
            <w:noProof/>
            <w:webHidden/>
          </w:rPr>
          <w:instrText xml:space="preserve"> PAGEREF _Toc145577300 \h </w:instrText>
        </w:r>
        <w:r>
          <w:rPr>
            <w:noProof/>
            <w:webHidden/>
          </w:rPr>
        </w:r>
        <w:r>
          <w:rPr>
            <w:noProof/>
            <w:webHidden/>
          </w:rPr>
          <w:fldChar w:fldCharType="separate"/>
        </w:r>
        <w:r>
          <w:rPr>
            <w:noProof/>
            <w:webHidden/>
          </w:rPr>
          <w:t>6</w:t>
        </w:r>
        <w:r>
          <w:rPr>
            <w:noProof/>
            <w:webHidden/>
          </w:rPr>
          <w:fldChar w:fldCharType="end"/>
        </w:r>
      </w:hyperlink>
    </w:p>
    <w:p w:rsidR="00C362A9" w:rsidRDefault="00C362A9">
      <w:pPr>
        <w:pStyle w:val="Obsah2"/>
        <w:tabs>
          <w:tab w:val="right" w:leader="dot" w:pos="9062"/>
        </w:tabs>
        <w:rPr>
          <w:rFonts w:asciiTheme="minorHAnsi" w:eastAsiaTheme="minorEastAsia" w:hAnsiTheme="minorHAnsi" w:cstheme="minorBidi"/>
          <w:noProof/>
          <w:sz w:val="22"/>
          <w:szCs w:val="22"/>
          <w:lang w:eastAsia="cs-CZ"/>
        </w:rPr>
      </w:pPr>
      <w:hyperlink w:anchor="_Toc145577301" w:history="1">
        <w:r w:rsidRPr="00515D8C">
          <w:rPr>
            <w:rStyle w:val="Hypertextovodkaz"/>
            <w:noProof/>
          </w:rPr>
          <w:t>1.3 Podmínky zajištění bezpečnosti a ochrany zdraví žáků a jejich ochrany před sociálně patologickými jevy a před projevy diskriminace, nepřátelství nebo násilí</w:t>
        </w:r>
        <w:r>
          <w:rPr>
            <w:noProof/>
            <w:webHidden/>
          </w:rPr>
          <w:tab/>
        </w:r>
        <w:r>
          <w:rPr>
            <w:noProof/>
            <w:webHidden/>
          </w:rPr>
          <w:fldChar w:fldCharType="begin"/>
        </w:r>
        <w:r>
          <w:rPr>
            <w:noProof/>
            <w:webHidden/>
          </w:rPr>
          <w:instrText xml:space="preserve"> PAGEREF _Toc145577301 \h </w:instrText>
        </w:r>
        <w:r>
          <w:rPr>
            <w:noProof/>
            <w:webHidden/>
          </w:rPr>
        </w:r>
        <w:r>
          <w:rPr>
            <w:noProof/>
            <w:webHidden/>
          </w:rPr>
          <w:fldChar w:fldCharType="separate"/>
        </w:r>
        <w:r>
          <w:rPr>
            <w:noProof/>
            <w:webHidden/>
          </w:rPr>
          <w:t>7</w:t>
        </w:r>
        <w:r>
          <w:rPr>
            <w:noProof/>
            <w:webHidden/>
          </w:rPr>
          <w:fldChar w:fldCharType="end"/>
        </w:r>
      </w:hyperlink>
    </w:p>
    <w:p w:rsidR="00C362A9" w:rsidRDefault="00C362A9">
      <w:pPr>
        <w:pStyle w:val="Obsah3"/>
        <w:tabs>
          <w:tab w:val="right" w:leader="dot" w:pos="9062"/>
        </w:tabs>
        <w:rPr>
          <w:rFonts w:asciiTheme="minorHAnsi" w:eastAsiaTheme="minorEastAsia" w:hAnsiTheme="minorHAnsi" w:cstheme="minorBidi"/>
          <w:noProof/>
          <w:sz w:val="22"/>
          <w:szCs w:val="22"/>
          <w:lang w:eastAsia="cs-CZ"/>
        </w:rPr>
      </w:pPr>
      <w:hyperlink w:anchor="_Toc145577302" w:history="1">
        <w:r w:rsidRPr="00515D8C">
          <w:rPr>
            <w:rStyle w:val="Hypertextovodkaz"/>
            <w:noProof/>
          </w:rPr>
          <w:t>1.3.1 Bezpečnost a ochrana zdraví žáků</w:t>
        </w:r>
        <w:r>
          <w:rPr>
            <w:noProof/>
            <w:webHidden/>
          </w:rPr>
          <w:tab/>
        </w:r>
        <w:r>
          <w:rPr>
            <w:noProof/>
            <w:webHidden/>
          </w:rPr>
          <w:fldChar w:fldCharType="begin"/>
        </w:r>
        <w:r>
          <w:rPr>
            <w:noProof/>
            <w:webHidden/>
          </w:rPr>
          <w:instrText xml:space="preserve"> PAGEREF _Toc145577302 \h </w:instrText>
        </w:r>
        <w:r>
          <w:rPr>
            <w:noProof/>
            <w:webHidden/>
          </w:rPr>
        </w:r>
        <w:r>
          <w:rPr>
            <w:noProof/>
            <w:webHidden/>
          </w:rPr>
          <w:fldChar w:fldCharType="separate"/>
        </w:r>
        <w:r>
          <w:rPr>
            <w:noProof/>
            <w:webHidden/>
          </w:rPr>
          <w:t>7</w:t>
        </w:r>
        <w:r>
          <w:rPr>
            <w:noProof/>
            <w:webHidden/>
          </w:rPr>
          <w:fldChar w:fldCharType="end"/>
        </w:r>
      </w:hyperlink>
    </w:p>
    <w:p w:rsidR="00C362A9" w:rsidRDefault="00C362A9">
      <w:pPr>
        <w:pStyle w:val="Obsah3"/>
        <w:tabs>
          <w:tab w:val="right" w:leader="dot" w:pos="9062"/>
        </w:tabs>
        <w:rPr>
          <w:rFonts w:asciiTheme="minorHAnsi" w:eastAsiaTheme="minorEastAsia" w:hAnsiTheme="minorHAnsi" w:cstheme="minorBidi"/>
          <w:noProof/>
          <w:sz w:val="22"/>
          <w:szCs w:val="22"/>
          <w:lang w:eastAsia="cs-CZ"/>
        </w:rPr>
      </w:pPr>
      <w:hyperlink w:anchor="_Toc145577303" w:history="1">
        <w:r w:rsidRPr="00515D8C">
          <w:rPr>
            <w:rStyle w:val="Hypertextovodkaz"/>
            <w:noProof/>
          </w:rPr>
          <w:t>1.3.2 Záznam o školním úrazu</w:t>
        </w:r>
        <w:r>
          <w:rPr>
            <w:noProof/>
            <w:webHidden/>
          </w:rPr>
          <w:tab/>
        </w:r>
        <w:r>
          <w:rPr>
            <w:noProof/>
            <w:webHidden/>
          </w:rPr>
          <w:fldChar w:fldCharType="begin"/>
        </w:r>
        <w:r>
          <w:rPr>
            <w:noProof/>
            <w:webHidden/>
          </w:rPr>
          <w:instrText xml:space="preserve"> PAGEREF _Toc145577303 \h </w:instrText>
        </w:r>
        <w:r>
          <w:rPr>
            <w:noProof/>
            <w:webHidden/>
          </w:rPr>
        </w:r>
        <w:r>
          <w:rPr>
            <w:noProof/>
            <w:webHidden/>
          </w:rPr>
          <w:fldChar w:fldCharType="separate"/>
        </w:r>
        <w:r>
          <w:rPr>
            <w:noProof/>
            <w:webHidden/>
          </w:rPr>
          <w:t>7</w:t>
        </w:r>
        <w:r>
          <w:rPr>
            <w:noProof/>
            <w:webHidden/>
          </w:rPr>
          <w:fldChar w:fldCharType="end"/>
        </w:r>
      </w:hyperlink>
    </w:p>
    <w:p w:rsidR="00C362A9" w:rsidRDefault="00C362A9">
      <w:pPr>
        <w:pStyle w:val="Obsah2"/>
        <w:tabs>
          <w:tab w:val="right" w:leader="dot" w:pos="9062"/>
        </w:tabs>
        <w:rPr>
          <w:rFonts w:asciiTheme="minorHAnsi" w:eastAsiaTheme="minorEastAsia" w:hAnsiTheme="minorHAnsi" w:cstheme="minorBidi"/>
          <w:noProof/>
          <w:sz w:val="22"/>
          <w:szCs w:val="22"/>
          <w:lang w:eastAsia="cs-CZ"/>
        </w:rPr>
      </w:pPr>
      <w:hyperlink w:anchor="_Toc145577304" w:history="1">
        <w:r w:rsidRPr="00515D8C">
          <w:rPr>
            <w:rStyle w:val="Hypertextovodkaz"/>
            <w:noProof/>
          </w:rPr>
          <w:t>1.4 Ochrana před sociálně patologickými jevy</w:t>
        </w:r>
        <w:r>
          <w:rPr>
            <w:noProof/>
            <w:webHidden/>
          </w:rPr>
          <w:tab/>
        </w:r>
        <w:r>
          <w:rPr>
            <w:noProof/>
            <w:webHidden/>
          </w:rPr>
          <w:fldChar w:fldCharType="begin"/>
        </w:r>
        <w:r>
          <w:rPr>
            <w:noProof/>
            <w:webHidden/>
          </w:rPr>
          <w:instrText xml:space="preserve"> PAGEREF _Toc145577304 \h </w:instrText>
        </w:r>
        <w:r>
          <w:rPr>
            <w:noProof/>
            <w:webHidden/>
          </w:rPr>
        </w:r>
        <w:r>
          <w:rPr>
            <w:noProof/>
            <w:webHidden/>
          </w:rPr>
          <w:fldChar w:fldCharType="separate"/>
        </w:r>
        <w:r>
          <w:rPr>
            <w:noProof/>
            <w:webHidden/>
          </w:rPr>
          <w:t>9</w:t>
        </w:r>
        <w:r>
          <w:rPr>
            <w:noProof/>
            <w:webHidden/>
          </w:rPr>
          <w:fldChar w:fldCharType="end"/>
        </w:r>
      </w:hyperlink>
    </w:p>
    <w:p w:rsidR="00C362A9" w:rsidRDefault="00C362A9">
      <w:pPr>
        <w:pStyle w:val="Obsah2"/>
        <w:tabs>
          <w:tab w:val="right" w:leader="dot" w:pos="9062"/>
        </w:tabs>
        <w:rPr>
          <w:rFonts w:asciiTheme="minorHAnsi" w:eastAsiaTheme="minorEastAsia" w:hAnsiTheme="minorHAnsi" w:cstheme="minorBidi"/>
          <w:noProof/>
          <w:sz w:val="22"/>
          <w:szCs w:val="22"/>
          <w:lang w:eastAsia="cs-CZ"/>
        </w:rPr>
      </w:pPr>
      <w:hyperlink w:anchor="_Toc145577305" w:history="1">
        <w:r w:rsidRPr="00515D8C">
          <w:rPr>
            <w:rStyle w:val="Hypertextovodkaz"/>
            <w:noProof/>
          </w:rPr>
          <w:t>1.5 Podmínky zacházení s majetkem školy ze strany žáků</w:t>
        </w:r>
        <w:r>
          <w:rPr>
            <w:noProof/>
            <w:webHidden/>
          </w:rPr>
          <w:tab/>
        </w:r>
        <w:r>
          <w:rPr>
            <w:noProof/>
            <w:webHidden/>
          </w:rPr>
          <w:fldChar w:fldCharType="begin"/>
        </w:r>
        <w:r>
          <w:rPr>
            <w:noProof/>
            <w:webHidden/>
          </w:rPr>
          <w:instrText xml:space="preserve"> PAGEREF _Toc145577305 \h </w:instrText>
        </w:r>
        <w:r>
          <w:rPr>
            <w:noProof/>
            <w:webHidden/>
          </w:rPr>
        </w:r>
        <w:r>
          <w:rPr>
            <w:noProof/>
            <w:webHidden/>
          </w:rPr>
          <w:fldChar w:fldCharType="separate"/>
        </w:r>
        <w:r>
          <w:rPr>
            <w:noProof/>
            <w:webHidden/>
          </w:rPr>
          <w:t>9</w:t>
        </w:r>
        <w:r>
          <w:rPr>
            <w:noProof/>
            <w:webHidden/>
          </w:rPr>
          <w:fldChar w:fldCharType="end"/>
        </w:r>
      </w:hyperlink>
    </w:p>
    <w:p w:rsidR="00C362A9" w:rsidRDefault="00C362A9">
      <w:pPr>
        <w:pStyle w:val="Obsah2"/>
        <w:tabs>
          <w:tab w:val="right" w:leader="dot" w:pos="9062"/>
        </w:tabs>
        <w:rPr>
          <w:rFonts w:asciiTheme="minorHAnsi" w:eastAsiaTheme="minorEastAsia" w:hAnsiTheme="minorHAnsi" w:cstheme="minorBidi"/>
          <w:noProof/>
          <w:sz w:val="22"/>
          <w:szCs w:val="22"/>
          <w:lang w:eastAsia="cs-CZ"/>
        </w:rPr>
      </w:pPr>
      <w:hyperlink w:anchor="_Toc145577306" w:history="1">
        <w:r w:rsidRPr="00515D8C">
          <w:rPr>
            <w:rStyle w:val="Hypertextovodkaz"/>
            <w:noProof/>
          </w:rPr>
          <w:t>1.6 Ochrana osobnosti ve škole (učitel, žák)</w:t>
        </w:r>
        <w:r>
          <w:rPr>
            <w:noProof/>
            <w:webHidden/>
          </w:rPr>
          <w:tab/>
        </w:r>
        <w:r>
          <w:rPr>
            <w:noProof/>
            <w:webHidden/>
          </w:rPr>
          <w:fldChar w:fldCharType="begin"/>
        </w:r>
        <w:r>
          <w:rPr>
            <w:noProof/>
            <w:webHidden/>
          </w:rPr>
          <w:instrText xml:space="preserve"> PAGEREF _Toc145577306 \h </w:instrText>
        </w:r>
        <w:r>
          <w:rPr>
            <w:noProof/>
            <w:webHidden/>
          </w:rPr>
        </w:r>
        <w:r>
          <w:rPr>
            <w:noProof/>
            <w:webHidden/>
          </w:rPr>
          <w:fldChar w:fldCharType="separate"/>
        </w:r>
        <w:r>
          <w:rPr>
            <w:noProof/>
            <w:webHidden/>
          </w:rPr>
          <w:t>9</w:t>
        </w:r>
        <w:r>
          <w:rPr>
            <w:noProof/>
            <w:webHidden/>
          </w:rPr>
          <w:fldChar w:fldCharType="end"/>
        </w:r>
      </w:hyperlink>
    </w:p>
    <w:p w:rsidR="00C362A9" w:rsidRDefault="00C362A9">
      <w:pPr>
        <w:pStyle w:val="Obsah1"/>
        <w:tabs>
          <w:tab w:val="right" w:leader="dot" w:pos="9062"/>
        </w:tabs>
        <w:rPr>
          <w:rFonts w:asciiTheme="minorHAnsi" w:eastAsiaTheme="minorEastAsia" w:hAnsiTheme="minorHAnsi" w:cstheme="minorBidi"/>
          <w:noProof/>
          <w:sz w:val="22"/>
          <w:szCs w:val="22"/>
          <w:lang w:eastAsia="cs-CZ"/>
        </w:rPr>
      </w:pPr>
      <w:hyperlink w:anchor="_Toc145577307" w:history="1">
        <w:r w:rsidRPr="00515D8C">
          <w:rPr>
            <w:rStyle w:val="Hypertextovodkaz"/>
            <w:noProof/>
          </w:rPr>
          <w:t>2. Klasifikační řád</w:t>
        </w:r>
        <w:r>
          <w:rPr>
            <w:noProof/>
            <w:webHidden/>
          </w:rPr>
          <w:tab/>
        </w:r>
        <w:r>
          <w:rPr>
            <w:noProof/>
            <w:webHidden/>
          </w:rPr>
          <w:fldChar w:fldCharType="begin"/>
        </w:r>
        <w:r>
          <w:rPr>
            <w:noProof/>
            <w:webHidden/>
          </w:rPr>
          <w:instrText xml:space="preserve"> PAGEREF _Toc145577307 \h </w:instrText>
        </w:r>
        <w:r>
          <w:rPr>
            <w:noProof/>
            <w:webHidden/>
          </w:rPr>
        </w:r>
        <w:r>
          <w:rPr>
            <w:noProof/>
            <w:webHidden/>
          </w:rPr>
          <w:fldChar w:fldCharType="separate"/>
        </w:r>
        <w:r>
          <w:rPr>
            <w:noProof/>
            <w:webHidden/>
          </w:rPr>
          <w:t>11</w:t>
        </w:r>
        <w:r>
          <w:rPr>
            <w:noProof/>
            <w:webHidden/>
          </w:rPr>
          <w:fldChar w:fldCharType="end"/>
        </w:r>
      </w:hyperlink>
    </w:p>
    <w:p w:rsidR="00C362A9" w:rsidRDefault="00C362A9">
      <w:pPr>
        <w:pStyle w:val="Obsah2"/>
        <w:tabs>
          <w:tab w:val="right" w:leader="dot" w:pos="9062"/>
        </w:tabs>
        <w:rPr>
          <w:rFonts w:asciiTheme="minorHAnsi" w:eastAsiaTheme="minorEastAsia" w:hAnsiTheme="minorHAnsi" w:cstheme="minorBidi"/>
          <w:noProof/>
          <w:sz w:val="22"/>
          <w:szCs w:val="22"/>
          <w:lang w:eastAsia="cs-CZ"/>
        </w:rPr>
      </w:pPr>
      <w:hyperlink w:anchor="_Toc145577308" w:history="1">
        <w:r w:rsidRPr="00515D8C">
          <w:rPr>
            <w:rStyle w:val="Hypertextovodkaz"/>
            <w:noProof/>
          </w:rPr>
          <w:t>2.1 Způsob získávání podkladů pro hodnocení</w:t>
        </w:r>
        <w:r>
          <w:rPr>
            <w:noProof/>
            <w:webHidden/>
          </w:rPr>
          <w:tab/>
        </w:r>
        <w:r>
          <w:rPr>
            <w:noProof/>
            <w:webHidden/>
          </w:rPr>
          <w:fldChar w:fldCharType="begin"/>
        </w:r>
        <w:r>
          <w:rPr>
            <w:noProof/>
            <w:webHidden/>
          </w:rPr>
          <w:instrText xml:space="preserve"> PAGEREF _Toc145577308 \h </w:instrText>
        </w:r>
        <w:r>
          <w:rPr>
            <w:noProof/>
            <w:webHidden/>
          </w:rPr>
        </w:r>
        <w:r>
          <w:rPr>
            <w:noProof/>
            <w:webHidden/>
          </w:rPr>
          <w:fldChar w:fldCharType="separate"/>
        </w:r>
        <w:r>
          <w:rPr>
            <w:noProof/>
            <w:webHidden/>
          </w:rPr>
          <w:t>11</w:t>
        </w:r>
        <w:r>
          <w:rPr>
            <w:noProof/>
            <w:webHidden/>
          </w:rPr>
          <w:fldChar w:fldCharType="end"/>
        </w:r>
      </w:hyperlink>
    </w:p>
    <w:p w:rsidR="00C362A9" w:rsidRDefault="00C362A9">
      <w:pPr>
        <w:pStyle w:val="Obsah2"/>
        <w:tabs>
          <w:tab w:val="right" w:leader="dot" w:pos="9062"/>
        </w:tabs>
        <w:rPr>
          <w:rFonts w:asciiTheme="minorHAnsi" w:eastAsiaTheme="minorEastAsia" w:hAnsiTheme="minorHAnsi" w:cstheme="minorBidi"/>
          <w:noProof/>
          <w:sz w:val="22"/>
          <w:szCs w:val="22"/>
          <w:lang w:eastAsia="cs-CZ"/>
        </w:rPr>
      </w:pPr>
      <w:hyperlink w:anchor="_Toc145577309" w:history="1">
        <w:r w:rsidRPr="00515D8C">
          <w:rPr>
            <w:rStyle w:val="Hypertextovodkaz"/>
            <w:noProof/>
          </w:rPr>
          <w:t>2.2 Klasifikace</w:t>
        </w:r>
        <w:r>
          <w:rPr>
            <w:noProof/>
            <w:webHidden/>
          </w:rPr>
          <w:tab/>
        </w:r>
        <w:r>
          <w:rPr>
            <w:noProof/>
            <w:webHidden/>
          </w:rPr>
          <w:fldChar w:fldCharType="begin"/>
        </w:r>
        <w:r>
          <w:rPr>
            <w:noProof/>
            <w:webHidden/>
          </w:rPr>
          <w:instrText xml:space="preserve"> PAGEREF _Toc145577309 \h </w:instrText>
        </w:r>
        <w:r>
          <w:rPr>
            <w:noProof/>
            <w:webHidden/>
          </w:rPr>
        </w:r>
        <w:r>
          <w:rPr>
            <w:noProof/>
            <w:webHidden/>
          </w:rPr>
          <w:fldChar w:fldCharType="separate"/>
        </w:r>
        <w:r>
          <w:rPr>
            <w:noProof/>
            <w:webHidden/>
          </w:rPr>
          <w:t>11</w:t>
        </w:r>
        <w:r>
          <w:rPr>
            <w:noProof/>
            <w:webHidden/>
          </w:rPr>
          <w:fldChar w:fldCharType="end"/>
        </w:r>
      </w:hyperlink>
    </w:p>
    <w:p w:rsidR="00C362A9" w:rsidRDefault="00C362A9">
      <w:pPr>
        <w:pStyle w:val="Obsah3"/>
        <w:tabs>
          <w:tab w:val="right" w:leader="dot" w:pos="9062"/>
        </w:tabs>
        <w:rPr>
          <w:rFonts w:asciiTheme="minorHAnsi" w:eastAsiaTheme="minorEastAsia" w:hAnsiTheme="minorHAnsi" w:cstheme="minorBidi"/>
          <w:noProof/>
          <w:sz w:val="22"/>
          <w:szCs w:val="22"/>
          <w:lang w:eastAsia="cs-CZ"/>
        </w:rPr>
      </w:pPr>
      <w:hyperlink w:anchor="_Toc145577310" w:history="1">
        <w:r w:rsidRPr="00515D8C">
          <w:rPr>
            <w:rStyle w:val="Hypertextovodkaz"/>
            <w:noProof/>
          </w:rPr>
          <w:t>2.2.1 Klasifikace prospěchu</w:t>
        </w:r>
        <w:r>
          <w:rPr>
            <w:noProof/>
            <w:webHidden/>
          </w:rPr>
          <w:tab/>
        </w:r>
        <w:r>
          <w:rPr>
            <w:noProof/>
            <w:webHidden/>
          </w:rPr>
          <w:fldChar w:fldCharType="begin"/>
        </w:r>
        <w:r>
          <w:rPr>
            <w:noProof/>
            <w:webHidden/>
          </w:rPr>
          <w:instrText xml:space="preserve"> PAGEREF _Toc145577310 \h </w:instrText>
        </w:r>
        <w:r>
          <w:rPr>
            <w:noProof/>
            <w:webHidden/>
          </w:rPr>
        </w:r>
        <w:r>
          <w:rPr>
            <w:noProof/>
            <w:webHidden/>
          </w:rPr>
          <w:fldChar w:fldCharType="separate"/>
        </w:r>
        <w:r>
          <w:rPr>
            <w:noProof/>
            <w:webHidden/>
          </w:rPr>
          <w:t>11</w:t>
        </w:r>
        <w:r>
          <w:rPr>
            <w:noProof/>
            <w:webHidden/>
          </w:rPr>
          <w:fldChar w:fldCharType="end"/>
        </w:r>
      </w:hyperlink>
    </w:p>
    <w:p w:rsidR="00C362A9" w:rsidRDefault="00C362A9">
      <w:pPr>
        <w:pStyle w:val="Obsah3"/>
        <w:tabs>
          <w:tab w:val="right" w:leader="dot" w:pos="9062"/>
        </w:tabs>
        <w:rPr>
          <w:rFonts w:asciiTheme="minorHAnsi" w:eastAsiaTheme="minorEastAsia" w:hAnsiTheme="minorHAnsi" w:cstheme="minorBidi"/>
          <w:noProof/>
          <w:sz w:val="22"/>
          <w:szCs w:val="22"/>
          <w:lang w:eastAsia="cs-CZ"/>
        </w:rPr>
      </w:pPr>
      <w:hyperlink w:anchor="_Toc145577311" w:history="1">
        <w:r w:rsidRPr="00515D8C">
          <w:rPr>
            <w:rStyle w:val="Hypertextovodkaz"/>
            <w:noProof/>
          </w:rPr>
          <w:t>2.2.2 Klasifikace chování ve škole</w:t>
        </w:r>
        <w:r>
          <w:rPr>
            <w:noProof/>
            <w:webHidden/>
          </w:rPr>
          <w:tab/>
        </w:r>
        <w:r>
          <w:rPr>
            <w:noProof/>
            <w:webHidden/>
          </w:rPr>
          <w:fldChar w:fldCharType="begin"/>
        </w:r>
        <w:r>
          <w:rPr>
            <w:noProof/>
            <w:webHidden/>
          </w:rPr>
          <w:instrText xml:space="preserve"> PAGEREF _Toc145577311 \h </w:instrText>
        </w:r>
        <w:r>
          <w:rPr>
            <w:noProof/>
            <w:webHidden/>
          </w:rPr>
        </w:r>
        <w:r>
          <w:rPr>
            <w:noProof/>
            <w:webHidden/>
          </w:rPr>
          <w:fldChar w:fldCharType="separate"/>
        </w:r>
        <w:r>
          <w:rPr>
            <w:noProof/>
            <w:webHidden/>
          </w:rPr>
          <w:t>15</w:t>
        </w:r>
        <w:r>
          <w:rPr>
            <w:noProof/>
            <w:webHidden/>
          </w:rPr>
          <w:fldChar w:fldCharType="end"/>
        </w:r>
      </w:hyperlink>
    </w:p>
    <w:p w:rsidR="00C362A9" w:rsidRDefault="00C362A9">
      <w:pPr>
        <w:pStyle w:val="Obsah2"/>
        <w:tabs>
          <w:tab w:val="right" w:leader="dot" w:pos="9062"/>
        </w:tabs>
        <w:rPr>
          <w:rFonts w:asciiTheme="minorHAnsi" w:eastAsiaTheme="minorEastAsia" w:hAnsiTheme="minorHAnsi" w:cstheme="minorBidi"/>
          <w:noProof/>
          <w:sz w:val="22"/>
          <w:szCs w:val="22"/>
          <w:lang w:eastAsia="cs-CZ"/>
        </w:rPr>
      </w:pPr>
      <w:hyperlink w:anchor="_Toc145577312" w:history="1">
        <w:r w:rsidRPr="00515D8C">
          <w:rPr>
            <w:rStyle w:val="Hypertextovodkaz"/>
            <w:noProof/>
          </w:rPr>
          <w:t>2.2 Zásady pro používání slovního hodnocení</w:t>
        </w:r>
        <w:r>
          <w:rPr>
            <w:noProof/>
            <w:webHidden/>
          </w:rPr>
          <w:tab/>
        </w:r>
        <w:r>
          <w:rPr>
            <w:noProof/>
            <w:webHidden/>
          </w:rPr>
          <w:fldChar w:fldCharType="begin"/>
        </w:r>
        <w:r>
          <w:rPr>
            <w:noProof/>
            <w:webHidden/>
          </w:rPr>
          <w:instrText xml:space="preserve"> PAGEREF _Toc145577312 \h </w:instrText>
        </w:r>
        <w:r>
          <w:rPr>
            <w:noProof/>
            <w:webHidden/>
          </w:rPr>
        </w:r>
        <w:r>
          <w:rPr>
            <w:noProof/>
            <w:webHidden/>
          </w:rPr>
          <w:fldChar w:fldCharType="separate"/>
        </w:r>
        <w:r>
          <w:rPr>
            <w:noProof/>
            <w:webHidden/>
          </w:rPr>
          <w:t>17</w:t>
        </w:r>
        <w:r>
          <w:rPr>
            <w:noProof/>
            <w:webHidden/>
          </w:rPr>
          <w:fldChar w:fldCharType="end"/>
        </w:r>
      </w:hyperlink>
    </w:p>
    <w:p w:rsidR="00C362A9" w:rsidRDefault="00C362A9">
      <w:pPr>
        <w:pStyle w:val="Obsah2"/>
        <w:tabs>
          <w:tab w:val="right" w:leader="dot" w:pos="9062"/>
        </w:tabs>
        <w:rPr>
          <w:rFonts w:asciiTheme="minorHAnsi" w:eastAsiaTheme="minorEastAsia" w:hAnsiTheme="minorHAnsi" w:cstheme="minorBidi"/>
          <w:noProof/>
          <w:sz w:val="22"/>
          <w:szCs w:val="22"/>
          <w:lang w:eastAsia="cs-CZ"/>
        </w:rPr>
      </w:pPr>
      <w:hyperlink w:anchor="_Toc145577313" w:history="1">
        <w:r w:rsidRPr="00515D8C">
          <w:rPr>
            <w:rStyle w:val="Hypertextovodkaz"/>
            <w:noProof/>
          </w:rPr>
          <w:t>2.3 Zásady pro sebehodnocení žáků</w:t>
        </w:r>
        <w:r>
          <w:rPr>
            <w:noProof/>
            <w:webHidden/>
          </w:rPr>
          <w:tab/>
        </w:r>
        <w:r>
          <w:rPr>
            <w:noProof/>
            <w:webHidden/>
          </w:rPr>
          <w:fldChar w:fldCharType="begin"/>
        </w:r>
        <w:r>
          <w:rPr>
            <w:noProof/>
            <w:webHidden/>
          </w:rPr>
          <w:instrText xml:space="preserve"> PAGEREF _Toc145577313 \h </w:instrText>
        </w:r>
        <w:r>
          <w:rPr>
            <w:noProof/>
            <w:webHidden/>
          </w:rPr>
        </w:r>
        <w:r>
          <w:rPr>
            <w:noProof/>
            <w:webHidden/>
          </w:rPr>
          <w:fldChar w:fldCharType="separate"/>
        </w:r>
        <w:r>
          <w:rPr>
            <w:noProof/>
            <w:webHidden/>
          </w:rPr>
          <w:t>17</w:t>
        </w:r>
        <w:r>
          <w:rPr>
            <w:noProof/>
            <w:webHidden/>
          </w:rPr>
          <w:fldChar w:fldCharType="end"/>
        </w:r>
      </w:hyperlink>
    </w:p>
    <w:p w:rsidR="00C362A9" w:rsidRDefault="00C362A9">
      <w:pPr>
        <w:pStyle w:val="Obsah2"/>
        <w:tabs>
          <w:tab w:val="right" w:leader="dot" w:pos="9062"/>
        </w:tabs>
        <w:rPr>
          <w:rFonts w:asciiTheme="minorHAnsi" w:eastAsiaTheme="minorEastAsia" w:hAnsiTheme="minorHAnsi" w:cstheme="minorBidi"/>
          <w:noProof/>
          <w:sz w:val="22"/>
          <w:szCs w:val="22"/>
          <w:lang w:eastAsia="cs-CZ"/>
        </w:rPr>
      </w:pPr>
      <w:hyperlink w:anchor="_Toc145577314" w:history="1">
        <w:r w:rsidRPr="00515D8C">
          <w:rPr>
            <w:rStyle w:val="Hypertextovodkaz"/>
            <w:noProof/>
          </w:rPr>
          <w:t>2.4 Způsob hodnocení žáků se speciálními vzdělávacími potřebami</w:t>
        </w:r>
        <w:r>
          <w:rPr>
            <w:noProof/>
            <w:webHidden/>
          </w:rPr>
          <w:tab/>
        </w:r>
        <w:r>
          <w:rPr>
            <w:noProof/>
            <w:webHidden/>
          </w:rPr>
          <w:fldChar w:fldCharType="begin"/>
        </w:r>
        <w:r>
          <w:rPr>
            <w:noProof/>
            <w:webHidden/>
          </w:rPr>
          <w:instrText xml:space="preserve"> PAGEREF _Toc145577314 \h </w:instrText>
        </w:r>
        <w:r>
          <w:rPr>
            <w:noProof/>
            <w:webHidden/>
          </w:rPr>
        </w:r>
        <w:r>
          <w:rPr>
            <w:noProof/>
            <w:webHidden/>
          </w:rPr>
          <w:fldChar w:fldCharType="separate"/>
        </w:r>
        <w:r>
          <w:rPr>
            <w:noProof/>
            <w:webHidden/>
          </w:rPr>
          <w:t>17</w:t>
        </w:r>
        <w:r>
          <w:rPr>
            <w:noProof/>
            <w:webHidden/>
          </w:rPr>
          <w:fldChar w:fldCharType="end"/>
        </w:r>
      </w:hyperlink>
    </w:p>
    <w:p w:rsidR="00C362A9" w:rsidRDefault="00C362A9">
      <w:pPr>
        <w:pStyle w:val="Obsah2"/>
        <w:tabs>
          <w:tab w:val="right" w:leader="dot" w:pos="9062"/>
        </w:tabs>
        <w:rPr>
          <w:rFonts w:asciiTheme="minorHAnsi" w:eastAsiaTheme="minorEastAsia" w:hAnsiTheme="minorHAnsi" w:cstheme="minorBidi"/>
          <w:noProof/>
          <w:sz w:val="22"/>
          <w:szCs w:val="22"/>
          <w:lang w:eastAsia="cs-CZ"/>
        </w:rPr>
      </w:pPr>
      <w:hyperlink w:anchor="_Toc145577315" w:history="1">
        <w:r w:rsidRPr="00515D8C">
          <w:rPr>
            <w:rStyle w:val="Hypertextovodkaz"/>
            <w:noProof/>
          </w:rPr>
          <w:t>2.5 Podrobnosti o komisionálních a opravných zkouškách</w:t>
        </w:r>
        <w:r>
          <w:rPr>
            <w:noProof/>
            <w:webHidden/>
          </w:rPr>
          <w:tab/>
        </w:r>
        <w:r>
          <w:rPr>
            <w:noProof/>
            <w:webHidden/>
          </w:rPr>
          <w:fldChar w:fldCharType="begin"/>
        </w:r>
        <w:r>
          <w:rPr>
            <w:noProof/>
            <w:webHidden/>
          </w:rPr>
          <w:instrText xml:space="preserve"> PAGEREF _Toc145577315 \h </w:instrText>
        </w:r>
        <w:r>
          <w:rPr>
            <w:noProof/>
            <w:webHidden/>
          </w:rPr>
        </w:r>
        <w:r>
          <w:rPr>
            <w:noProof/>
            <w:webHidden/>
          </w:rPr>
          <w:fldChar w:fldCharType="separate"/>
        </w:r>
        <w:r>
          <w:rPr>
            <w:noProof/>
            <w:webHidden/>
          </w:rPr>
          <w:t>18</w:t>
        </w:r>
        <w:r>
          <w:rPr>
            <w:noProof/>
            <w:webHidden/>
          </w:rPr>
          <w:fldChar w:fldCharType="end"/>
        </w:r>
      </w:hyperlink>
    </w:p>
    <w:p w:rsidR="00C362A9" w:rsidRDefault="00C362A9">
      <w:pPr>
        <w:pStyle w:val="Obsah3"/>
        <w:tabs>
          <w:tab w:val="right" w:leader="dot" w:pos="9062"/>
        </w:tabs>
        <w:rPr>
          <w:rFonts w:asciiTheme="minorHAnsi" w:eastAsiaTheme="minorEastAsia" w:hAnsiTheme="minorHAnsi" w:cstheme="minorBidi"/>
          <w:noProof/>
          <w:sz w:val="22"/>
          <w:szCs w:val="22"/>
          <w:lang w:eastAsia="cs-CZ"/>
        </w:rPr>
      </w:pPr>
      <w:hyperlink w:anchor="_Toc145577316" w:history="1">
        <w:r w:rsidRPr="00515D8C">
          <w:rPr>
            <w:rStyle w:val="Hypertextovodkaz"/>
            <w:noProof/>
          </w:rPr>
          <w:t>2.5.1 Komisionální zkouška</w:t>
        </w:r>
        <w:r>
          <w:rPr>
            <w:noProof/>
            <w:webHidden/>
          </w:rPr>
          <w:tab/>
        </w:r>
        <w:r>
          <w:rPr>
            <w:noProof/>
            <w:webHidden/>
          </w:rPr>
          <w:fldChar w:fldCharType="begin"/>
        </w:r>
        <w:r>
          <w:rPr>
            <w:noProof/>
            <w:webHidden/>
          </w:rPr>
          <w:instrText xml:space="preserve"> PAGEREF _Toc145577316 \h </w:instrText>
        </w:r>
        <w:r>
          <w:rPr>
            <w:noProof/>
            <w:webHidden/>
          </w:rPr>
        </w:r>
        <w:r>
          <w:rPr>
            <w:noProof/>
            <w:webHidden/>
          </w:rPr>
          <w:fldChar w:fldCharType="separate"/>
        </w:r>
        <w:r>
          <w:rPr>
            <w:noProof/>
            <w:webHidden/>
          </w:rPr>
          <w:t>18</w:t>
        </w:r>
        <w:r>
          <w:rPr>
            <w:noProof/>
            <w:webHidden/>
          </w:rPr>
          <w:fldChar w:fldCharType="end"/>
        </w:r>
      </w:hyperlink>
    </w:p>
    <w:p w:rsidR="00C362A9" w:rsidRDefault="00C362A9">
      <w:pPr>
        <w:pStyle w:val="Obsah3"/>
        <w:tabs>
          <w:tab w:val="right" w:leader="dot" w:pos="9062"/>
        </w:tabs>
        <w:rPr>
          <w:rFonts w:asciiTheme="minorHAnsi" w:eastAsiaTheme="minorEastAsia" w:hAnsiTheme="minorHAnsi" w:cstheme="minorBidi"/>
          <w:noProof/>
          <w:sz w:val="22"/>
          <w:szCs w:val="22"/>
          <w:lang w:eastAsia="cs-CZ"/>
        </w:rPr>
      </w:pPr>
      <w:hyperlink w:anchor="_Toc145577317" w:history="1">
        <w:r w:rsidRPr="00515D8C">
          <w:rPr>
            <w:rStyle w:val="Hypertextovodkaz"/>
            <w:noProof/>
          </w:rPr>
          <w:t>2.5.2 Opravná zkouška</w:t>
        </w:r>
        <w:r>
          <w:rPr>
            <w:noProof/>
            <w:webHidden/>
          </w:rPr>
          <w:tab/>
        </w:r>
        <w:r>
          <w:rPr>
            <w:noProof/>
            <w:webHidden/>
          </w:rPr>
          <w:fldChar w:fldCharType="begin"/>
        </w:r>
        <w:r>
          <w:rPr>
            <w:noProof/>
            <w:webHidden/>
          </w:rPr>
          <w:instrText xml:space="preserve"> PAGEREF _Toc145577317 \h </w:instrText>
        </w:r>
        <w:r>
          <w:rPr>
            <w:noProof/>
            <w:webHidden/>
          </w:rPr>
        </w:r>
        <w:r>
          <w:rPr>
            <w:noProof/>
            <w:webHidden/>
          </w:rPr>
          <w:fldChar w:fldCharType="separate"/>
        </w:r>
        <w:r>
          <w:rPr>
            <w:noProof/>
            <w:webHidden/>
          </w:rPr>
          <w:t>19</w:t>
        </w:r>
        <w:r>
          <w:rPr>
            <w:noProof/>
            <w:webHidden/>
          </w:rPr>
          <w:fldChar w:fldCharType="end"/>
        </w:r>
      </w:hyperlink>
    </w:p>
    <w:p w:rsidR="00C362A9" w:rsidRDefault="00C362A9">
      <w:pPr>
        <w:pStyle w:val="Obsah2"/>
        <w:tabs>
          <w:tab w:val="right" w:leader="dot" w:pos="9062"/>
        </w:tabs>
        <w:rPr>
          <w:rFonts w:asciiTheme="minorHAnsi" w:eastAsiaTheme="minorEastAsia" w:hAnsiTheme="minorHAnsi" w:cstheme="minorBidi"/>
          <w:noProof/>
          <w:sz w:val="22"/>
          <w:szCs w:val="22"/>
          <w:lang w:eastAsia="cs-CZ"/>
        </w:rPr>
      </w:pPr>
      <w:hyperlink w:anchor="_Toc145577318" w:history="1">
        <w:r w:rsidRPr="00515D8C">
          <w:rPr>
            <w:rStyle w:val="Hypertextovodkaz"/>
            <w:noProof/>
          </w:rPr>
          <w:t>2.6 Závěrečná ustanovení</w:t>
        </w:r>
        <w:r>
          <w:rPr>
            <w:noProof/>
            <w:webHidden/>
          </w:rPr>
          <w:tab/>
        </w:r>
        <w:r>
          <w:rPr>
            <w:noProof/>
            <w:webHidden/>
          </w:rPr>
          <w:fldChar w:fldCharType="begin"/>
        </w:r>
        <w:r>
          <w:rPr>
            <w:noProof/>
            <w:webHidden/>
          </w:rPr>
          <w:instrText xml:space="preserve"> PAGEREF _Toc145577318 \h </w:instrText>
        </w:r>
        <w:r>
          <w:rPr>
            <w:noProof/>
            <w:webHidden/>
          </w:rPr>
        </w:r>
        <w:r>
          <w:rPr>
            <w:noProof/>
            <w:webHidden/>
          </w:rPr>
          <w:fldChar w:fldCharType="separate"/>
        </w:r>
        <w:r>
          <w:rPr>
            <w:noProof/>
            <w:webHidden/>
          </w:rPr>
          <w:t>20</w:t>
        </w:r>
        <w:r>
          <w:rPr>
            <w:noProof/>
            <w:webHidden/>
          </w:rPr>
          <w:fldChar w:fldCharType="end"/>
        </w:r>
      </w:hyperlink>
    </w:p>
    <w:p w:rsidR="009C3BF8" w:rsidRDefault="009C3BF8">
      <w:r>
        <w:rPr>
          <w:b/>
          <w:bCs/>
        </w:rPr>
        <w:fldChar w:fldCharType="end"/>
      </w:r>
    </w:p>
    <w:p w:rsidR="008C1AC7" w:rsidRPr="00127C3B" w:rsidRDefault="00BC7E66" w:rsidP="00127C3B">
      <w:pPr>
        <w:pStyle w:val="Nadpis1"/>
      </w:pPr>
      <w:r>
        <w:br w:type="page"/>
      </w:r>
      <w:bookmarkStart w:id="1" w:name="_Toc145577291"/>
      <w:r w:rsidR="00544F36" w:rsidRPr="009C3BF8">
        <w:lastRenderedPageBreak/>
        <w:t>1.</w:t>
      </w:r>
      <w:r w:rsidR="008C1AC7" w:rsidRPr="009C3BF8">
        <w:t xml:space="preserve"> Školní řád</w:t>
      </w:r>
      <w:bookmarkEnd w:id="1"/>
    </w:p>
    <w:p w:rsidR="00544F36" w:rsidRPr="007D3E3D" w:rsidRDefault="008C1AC7" w:rsidP="009C3BF8">
      <w:pPr>
        <w:pStyle w:val="Nadpis2"/>
      </w:pPr>
      <w:bookmarkStart w:id="2" w:name="_Toc145577292"/>
      <w:r w:rsidRPr="0074509B">
        <w:t>1.</w:t>
      </w:r>
      <w:r w:rsidR="00544F36" w:rsidRPr="0074509B">
        <w:t>1</w:t>
      </w:r>
      <w:r w:rsidRPr="0074509B">
        <w:t xml:space="preserve"> Práva a povinnosti žáků a zákonných zástup</w:t>
      </w:r>
      <w:r w:rsidR="00F20644" w:rsidRPr="0074509B">
        <w:t>ců</w:t>
      </w:r>
      <w:bookmarkEnd w:id="2"/>
    </w:p>
    <w:p w:rsidR="00544F36" w:rsidRPr="009C3BF8" w:rsidRDefault="0074509B" w:rsidP="009C3BF8">
      <w:pPr>
        <w:pStyle w:val="Nadpis3"/>
      </w:pPr>
      <w:bookmarkStart w:id="3" w:name="_Toc145577293"/>
      <w:r w:rsidRPr="0074509B">
        <w:t xml:space="preserve">1.1.1 </w:t>
      </w:r>
      <w:r w:rsidR="008C1AC7" w:rsidRPr="0074509B">
        <w:t>Práva žáků ve škole</w:t>
      </w:r>
      <w:bookmarkEnd w:id="3"/>
    </w:p>
    <w:p w:rsidR="00544F36" w:rsidRPr="007D3E3D" w:rsidRDefault="008C1AC7" w:rsidP="009C3BF8">
      <w:pPr>
        <w:jc w:val="both"/>
        <w:rPr>
          <w:sz w:val="6"/>
          <w:szCs w:val="6"/>
        </w:rPr>
      </w:pPr>
      <w:r w:rsidRPr="007D3E3D">
        <w:t>Žáci mají právo:</w:t>
      </w:r>
    </w:p>
    <w:p w:rsidR="008C1AC7" w:rsidRPr="007D3E3D" w:rsidRDefault="008C1AC7" w:rsidP="00607A80">
      <w:pPr>
        <w:jc w:val="both"/>
        <w:rPr>
          <w:sz w:val="6"/>
          <w:szCs w:val="6"/>
        </w:rPr>
      </w:pPr>
    </w:p>
    <w:p w:rsidR="008C1AC7" w:rsidRPr="007D3E3D" w:rsidRDefault="008C1AC7" w:rsidP="005041D2">
      <w:pPr>
        <w:numPr>
          <w:ilvl w:val="0"/>
          <w:numId w:val="3"/>
        </w:numPr>
        <w:ind w:left="426"/>
        <w:jc w:val="both"/>
      </w:pPr>
      <w:r w:rsidRPr="007D3E3D">
        <w:t>na vzdělání podle ško</w:t>
      </w:r>
      <w:r w:rsidR="00BC7E66">
        <w:t>lního vzdělávacího programu</w:t>
      </w:r>
    </w:p>
    <w:p w:rsidR="008C1AC7" w:rsidRPr="007D3E3D" w:rsidRDefault="008C1AC7" w:rsidP="005041D2">
      <w:pPr>
        <w:numPr>
          <w:ilvl w:val="0"/>
          <w:numId w:val="3"/>
        </w:numPr>
        <w:ind w:left="426"/>
        <w:jc w:val="both"/>
      </w:pPr>
      <w:r w:rsidRPr="007D3E3D">
        <w:t>na rozvoj osobnosti podle míry nadání, ro</w:t>
      </w:r>
      <w:r w:rsidR="00BC7E66">
        <w:t>zumových a fyzických schopností</w:t>
      </w:r>
    </w:p>
    <w:p w:rsidR="008C1AC7" w:rsidRPr="007D3E3D" w:rsidRDefault="008C1AC7" w:rsidP="005041D2">
      <w:pPr>
        <w:numPr>
          <w:ilvl w:val="0"/>
          <w:numId w:val="3"/>
        </w:numPr>
        <w:ind w:left="426"/>
        <w:jc w:val="both"/>
      </w:pPr>
      <w:r w:rsidRPr="007D3E3D">
        <w:t>na odpovídající vzdělávání a rozvoj, jedná-li se o žáky handicapované, s poruchami učení nebo chování nebo o žáky s nadprůměrným nadáním, a to v rámci mo</w:t>
      </w:r>
      <w:r w:rsidR="00BC7E66">
        <w:t>žností školy</w:t>
      </w:r>
    </w:p>
    <w:p w:rsidR="008C1AC7" w:rsidRPr="007D3E3D" w:rsidRDefault="008C1AC7" w:rsidP="005041D2">
      <w:pPr>
        <w:numPr>
          <w:ilvl w:val="0"/>
          <w:numId w:val="3"/>
        </w:numPr>
        <w:ind w:left="426"/>
        <w:jc w:val="both"/>
      </w:pPr>
      <w:r w:rsidRPr="007D3E3D">
        <w:t xml:space="preserve">na informace o průběhu vzdělávání </w:t>
      </w:r>
      <w:r w:rsidR="00BC7E66">
        <w:t>a o výsledcích svého vzdělávání</w:t>
      </w:r>
    </w:p>
    <w:p w:rsidR="008C1AC7" w:rsidRPr="007D3E3D" w:rsidRDefault="008C1AC7" w:rsidP="005041D2">
      <w:pPr>
        <w:numPr>
          <w:ilvl w:val="0"/>
          <w:numId w:val="3"/>
        </w:numPr>
        <w:ind w:left="426"/>
        <w:jc w:val="both"/>
      </w:pPr>
      <w:r w:rsidRPr="007D3E3D">
        <w:t>zakládat v rámci školy samosprávný orgán žáků (žákovská samospráva), volit a být do nich voleni, pracovat v nich a jejich prostřednictvím se obracet na ředitele školy s tím, že ředitel školy je povinen se stanovisky a vyjádřeními těch</w:t>
      </w:r>
      <w:r w:rsidR="00BC7E66">
        <w:t>to samosprávných orgánů zabývat</w:t>
      </w:r>
    </w:p>
    <w:p w:rsidR="008C1AC7" w:rsidRPr="007D3E3D" w:rsidRDefault="008C1AC7" w:rsidP="005041D2">
      <w:pPr>
        <w:numPr>
          <w:ilvl w:val="0"/>
          <w:numId w:val="3"/>
        </w:numPr>
        <w:ind w:left="426"/>
        <w:jc w:val="both"/>
      </w:pPr>
      <w:r w:rsidRPr="007D3E3D">
        <w:t>vyjadřovat se ke všem rozhodnutím týkajícím se podstatných záležitostí jejich vzdělávání, přičemž těmto vyjádřením musí být věnována pozornost odpovídající jejich věku a stupni vývoje, své připomínky mohou vznést prostřednictvím zákonných zás</w:t>
      </w:r>
      <w:r w:rsidR="00BC7E66">
        <w:t>tupců nebo přímo řediteli školy</w:t>
      </w:r>
    </w:p>
    <w:p w:rsidR="008C1AC7" w:rsidRPr="007D3E3D" w:rsidRDefault="008C1AC7" w:rsidP="005041D2">
      <w:pPr>
        <w:numPr>
          <w:ilvl w:val="0"/>
          <w:numId w:val="3"/>
        </w:numPr>
        <w:ind w:left="426"/>
        <w:jc w:val="both"/>
      </w:pPr>
      <w:r w:rsidRPr="007D3E3D">
        <w:t>na informace a poradenskou pomoc školy v záležitostech týkajících se vzdělávání podle</w:t>
      </w:r>
      <w:r w:rsidR="00BC7E66">
        <w:t xml:space="preserve"> školního vzdělávacího programu</w:t>
      </w:r>
    </w:p>
    <w:p w:rsidR="008C1AC7" w:rsidRPr="007D3E3D" w:rsidRDefault="008C1AC7" w:rsidP="005041D2">
      <w:pPr>
        <w:numPr>
          <w:ilvl w:val="0"/>
          <w:numId w:val="3"/>
        </w:numPr>
        <w:ind w:left="426"/>
        <w:jc w:val="both"/>
      </w:pPr>
      <w:r w:rsidRPr="007D3E3D">
        <w:t>na ochranu před vlivy a informacemi, které by ohrožovaly jejich rozumovou a mravní výchovu a nevh</w:t>
      </w:r>
      <w:r w:rsidR="00BC7E66">
        <w:t>odně ovlivňovaly jejich morálku</w:t>
      </w:r>
    </w:p>
    <w:p w:rsidR="008C1AC7" w:rsidRPr="007D3E3D" w:rsidRDefault="008C1AC7" w:rsidP="005041D2">
      <w:pPr>
        <w:numPr>
          <w:ilvl w:val="0"/>
          <w:numId w:val="3"/>
        </w:numPr>
        <w:ind w:left="426"/>
        <w:jc w:val="both"/>
      </w:pPr>
      <w:r w:rsidRPr="007D3E3D">
        <w:t>na ochranu před fyzickým a psychický</w:t>
      </w:r>
      <w:r w:rsidR="00BC7E66">
        <w:t>m násilím a nedbalým zacházením</w:t>
      </w:r>
    </w:p>
    <w:p w:rsidR="008C1AC7" w:rsidRPr="007D3E3D" w:rsidRDefault="00BC7E66" w:rsidP="005041D2">
      <w:pPr>
        <w:numPr>
          <w:ilvl w:val="0"/>
          <w:numId w:val="3"/>
        </w:numPr>
        <w:ind w:left="426"/>
        <w:jc w:val="both"/>
      </w:pPr>
      <w:r>
        <w:t>na svobodu ve výběru kamarádů</w:t>
      </w:r>
    </w:p>
    <w:p w:rsidR="008C1AC7" w:rsidRPr="007D3E3D" w:rsidRDefault="008C1AC7" w:rsidP="005041D2">
      <w:pPr>
        <w:numPr>
          <w:ilvl w:val="0"/>
          <w:numId w:val="3"/>
        </w:numPr>
        <w:ind w:left="426"/>
        <w:jc w:val="both"/>
      </w:pPr>
      <w:r w:rsidRPr="007D3E3D">
        <w:t>na to, aby byl respektován žákův soukromý život a živ</w:t>
      </w:r>
      <w:r w:rsidR="00BC7E66">
        <w:t>ot jeho rodiny</w:t>
      </w:r>
    </w:p>
    <w:p w:rsidR="008C1AC7" w:rsidRPr="007D3E3D" w:rsidRDefault="008C1AC7" w:rsidP="005041D2">
      <w:pPr>
        <w:numPr>
          <w:ilvl w:val="0"/>
          <w:numId w:val="3"/>
        </w:numPr>
        <w:ind w:left="426"/>
        <w:jc w:val="both"/>
      </w:pPr>
      <w:r w:rsidRPr="007D3E3D">
        <w:t>na volný čas a přiměřený odpočinek a oddechovou</w:t>
      </w:r>
      <w:r w:rsidR="00BC7E66">
        <w:t xml:space="preserve"> činnost odpovídající jeho věku</w:t>
      </w:r>
    </w:p>
    <w:p w:rsidR="008C1AC7" w:rsidRPr="007D3E3D" w:rsidRDefault="008C1AC7" w:rsidP="005041D2">
      <w:pPr>
        <w:numPr>
          <w:ilvl w:val="0"/>
          <w:numId w:val="3"/>
        </w:numPr>
        <w:ind w:left="426"/>
        <w:jc w:val="both"/>
      </w:pPr>
      <w:r w:rsidRPr="007D3E3D">
        <w:t>na ochranu před návykovými látkami, které ohrožu</w:t>
      </w:r>
      <w:r w:rsidR="00BC7E66">
        <w:t>jí jeho tělesný a duševní vývoj</w:t>
      </w:r>
    </w:p>
    <w:p w:rsidR="008C1AC7" w:rsidRPr="007D3E3D" w:rsidRDefault="008C1AC7" w:rsidP="005041D2">
      <w:pPr>
        <w:numPr>
          <w:ilvl w:val="0"/>
          <w:numId w:val="3"/>
        </w:numPr>
        <w:ind w:left="426"/>
        <w:jc w:val="both"/>
      </w:pPr>
      <w:r w:rsidRPr="007D3E3D">
        <w:t>v případě nejasností v uč</w:t>
      </w:r>
      <w:r w:rsidR="00BC7E66">
        <w:t>ivu požádat o pomoc vyučujícího</w:t>
      </w:r>
    </w:p>
    <w:p w:rsidR="008C1AC7" w:rsidRPr="007D3E3D" w:rsidRDefault="008C1AC7" w:rsidP="005041D2">
      <w:pPr>
        <w:numPr>
          <w:ilvl w:val="0"/>
          <w:numId w:val="3"/>
        </w:numPr>
        <w:ind w:left="426"/>
        <w:jc w:val="both"/>
      </w:pPr>
      <w:r w:rsidRPr="007D3E3D">
        <w:t>cítí-li se z jakéhokoliv důvodu v tísni, má problémy apod., požádat o pomoc či radu třídního učitele, učitele, vý</w:t>
      </w:r>
      <w:r w:rsidR="00BC7E66">
        <w:t>chovného poradce či jinou osobu</w:t>
      </w:r>
    </w:p>
    <w:p w:rsidR="008C1AC7" w:rsidRPr="007D3E3D" w:rsidRDefault="008C1AC7" w:rsidP="00607A80">
      <w:pPr>
        <w:jc w:val="both"/>
      </w:pPr>
    </w:p>
    <w:p w:rsidR="008C1AC7" w:rsidRPr="009C3BF8" w:rsidRDefault="00544F36" w:rsidP="009C3BF8">
      <w:pPr>
        <w:pStyle w:val="Nadpis3"/>
        <w:rPr>
          <w:sz w:val="16"/>
          <w:szCs w:val="16"/>
        </w:rPr>
      </w:pPr>
      <w:bookmarkStart w:id="4" w:name="_Toc145577294"/>
      <w:r w:rsidRPr="007D3E3D">
        <w:t xml:space="preserve">1.1.2 </w:t>
      </w:r>
      <w:r w:rsidR="008C1AC7" w:rsidRPr="007D3E3D">
        <w:t>Povinnosti žáků</w:t>
      </w:r>
      <w:bookmarkEnd w:id="4"/>
    </w:p>
    <w:p w:rsidR="008C1AC7" w:rsidRPr="002404FF" w:rsidRDefault="008C1AC7" w:rsidP="009C3BF8">
      <w:pPr>
        <w:jc w:val="both"/>
        <w:rPr>
          <w:sz w:val="6"/>
          <w:szCs w:val="6"/>
        </w:rPr>
      </w:pPr>
      <w:r w:rsidRPr="002404FF">
        <w:t>Žáci mají povinnost:</w:t>
      </w:r>
    </w:p>
    <w:p w:rsidR="008C1AC7" w:rsidRPr="002404FF" w:rsidRDefault="008C1AC7" w:rsidP="00607A80">
      <w:pPr>
        <w:jc w:val="both"/>
        <w:rPr>
          <w:sz w:val="6"/>
          <w:szCs w:val="6"/>
        </w:rPr>
      </w:pPr>
    </w:p>
    <w:p w:rsidR="008C1AC7" w:rsidRPr="002404FF" w:rsidRDefault="008C1AC7" w:rsidP="005041D2">
      <w:pPr>
        <w:numPr>
          <w:ilvl w:val="0"/>
          <w:numId w:val="4"/>
        </w:numPr>
        <w:tabs>
          <w:tab w:val="clear" w:pos="720"/>
        </w:tabs>
        <w:ind w:left="426"/>
        <w:jc w:val="both"/>
      </w:pPr>
      <w:r w:rsidRPr="002404FF">
        <w:t>řádně docháze</w:t>
      </w:r>
      <w:r w:rsidR="00595FBD" w:rsidRPr="002404FF">
        <w:t>t do školy a řádně se vzdělávat</w:t>
      </w:r>
    </w:p>
    <w:p w:rsidR="004D69B7" w:rsidRPr="002404FF" w:rsidRDefault="004D69B7" w:rsidP="005041D2">
      <w:pPr>
        <w:numPr>
          <w:ilvl w:val="0"/>
          <w:numId w:val="4"/>
        </w:numPr>
        <w:tabs>
          <w:tab w:val="clear" w:pos="720"/>
        </w:tabs>
        <w:ind w:left="426"/>
        <w:jc w:val="both"/>
      </w:pPr>
      <w:r w:rsidRPr="002404FF">
        <w:t>přicházet do školy včas, nejpozději 5 minut před začátkem vyučování</w:t>
      </w:r>
    </w:p>
    <w:p w:rsidR="004D69B7" w:rsidRPr="002404FF" w:rsidRDefault="004D69B7" w:rsidP="005041D2">
      <w:pPr>
        <w:numPr>
          <w:ilvl w:val="0"/>
          <w:numId w:val="4"/>
        </w:numPr>
        <w:tabs>
          <w:tab w:val="clear" w:pos="720"/>
        </w:tabs>
        <w:ind w:left="426"/>
        <w:jc w:val="both"/>
      </w:pPr>
      <w:r w:rsidRPr="002404FF">
        <w:t>po příchodu do školy se přezouvat</w:t>
      </w:r>
    </w:p>
    <w:p w:rsidR="008C1AC7" w:rsidRDefault="008C1AC7" w:rsidP="005041D2">
      <w:pPr>
        <w:numPr>
          <w:ilvl w:val="0"/>
          <w:numId w:val="4"/>
        </w:numPr>
        <w:tabs>
          <w:tab w:val="clear" w:pos="720"/>
        </w:tabs>
        <w:ind w:left="426"/>
        <w:jc w:val="both"/>
      </w:pPr>
      <w:r w:rsidRPr="002404FF">
        <w:t>mít vždy od 1. vyučovací ho</w:t>
      </w:r>
      <w:r w:rsidR="00595FBD" w:rsidRPr="002404FF">
        <w:t>diny na lavici žákovskou knížku</w:t>
      </w:r>
    </w:p>
    <w:p w:rsidR="00607A80" w:rsidRPr="002404FF" w:rsidRDefault="00607A80" w:rsidP="005041D2">
      <w:pPr>
        <w:numPr>
          <w:ilvl w:val="0"/>
          <w:numId w:val="4"/>
        </w:numPr>
        <w:tabs>
          <w:tab w:val="clear" w:pos="720"/>
        </w:tabs>
        <w:ind w:left="426"/>
        <w:jc w:val="both"/>
      </w:pPr>
      <w:r>
        <w:t>po skončení vyučovací hodiny si uklidit pomůcky a připravit si pomůcky na hodinu následující</w:t>
      </w:r>
    </w:p>
    <w:p w:rsidR="004D69B7" w:rsidRPr="002404FF" w:rsidRDefault="004D69B7" w:rsidP="005041D2">
      <w:pPr>
        <w:numPr>
          <w:ilvl w:val="0"/>
          <w:numId w:val="4"/>
        </w:numPr>
        <w:tabs>
          <w:tab w:val="clear" w:pos="720"/>
        </w:tabs>
        <w:ind w:left="426"/>
        <w:jc w:val="both"/>
      </w:pPr>
      <w:r w:rsidRPr="002404FF">
        <w:rPr>
          <w:shd w:val="clear" w:color="auto" w:fill="FFFFFF"/>
        </w:rPr>
        <w:t>dodržovat hygienické zásady při použití WC, neplýtvat hygienickými potřebami, které slouží všem</w:t>
      </w:r>
    </w:p>
    <w:p w:rsidR="008C1AC7" w:rsidRPr="002404FF" w:rsidRDefault="008C1AC7" w:rsidP="005041D2">
      <w:pPr>
        <w:numPr>
          <w:ilvl w:val="0"/>
          <w:numId w:val="4"/>
        </w:numPr>
        <w:tabs>
          <w:tab w:val="clear" w:pos="720"/>
        </w:tabs>
        <w:ind w:left="426"/>
        <w:jc w:val="both"/>
      </w:pPr>
      <w:r w:rsidRPr="002404FF">
        <w:t xml:space="preserve">účastnit se mimoškolních </w:t>
      </w:r>
      <w:r w:rsidR="00595FBD" w:rsidRPr="002404FF">
        <w:t>aktivit, na které se přihlásili</w:t>
      </w:r>
    </w:p>
    <w:p w:rsidR="00595FBD" w:rsidRPr="002404FF" w:rsidRDefault="008C1AC7" w:rsidP="005041D2">
      <w:pPr>
        <w:numPr>
          <w:ilvl w:val="0"/>
          <w:numId w:val="4"/>
        </w:numPr>
        <w:tabs>
          <w:tab w:val="clear" w:pos="720"/>
        </w:tabs>
        <w:ind w:left="426"/>
        <w:jc w:val="both"/>
      </w:pPr>
      <w:r w:rsidRPr="002404FF">
        <w:t xml:space="preserve">dodržovat </w:t>
      </w:r>
      <w:r w:rsidR="00595FBD" w:rsidRPr="002404FF">
        <w:t>základní pravidla slušného chování</w:t>
      </w:r>
      <w:r w:rsidR="006C493B" w:rsidRPr="002404FF">
        <w:t>,</w:t>
      </w:r>
      <w:r w:rsidR="00595FBD" w:rsidRPr="002404FF">
        <w:t xml:space="preserve"> být ohleduplní k mladším a slabším spolužákům</w:t>
      </w:r>
    </w:p>
    <w:p w:rsidR="002404FF" w:rsidRPr="002404FF" w:rsidRDefault="002404FF" w:rsidP="005041D2">
      <w:pPr>
        <w:numPr>
          <w:ilvl w:val="0"/>
          <w:numId w:val="4"/>
        </w:numPr>
        <w:tabs>
          <w:tab w:val="clear" w:pos="720"/>
        </w:tabs>
        <w:ind w:left="426"/>
        <w:jc w:val="both"/>
      </w:pPr>
      <w:r w:rsidRPr="002404FF">
        <w:lastRenderedPageBreak/>
        <w:t>podle svých možností přispívat, aby ve škole vládla klidná a přátelská atmosféra, aby se množství hluku snížil na minimum a aby práce ve vyučování probíhala co nejefektivněji</w:t>
      </w:r>
    </w:p>
    <w:p w:rsidR="006C493B" w:rsidRPr="002404FF" w:rsidRDefault="006C493B" w:rsidP="005041D2">
      <w:pPr>
        <w:numPr>
          <w:ilvl w:val="0"/>
          <w:numId w:val="4"/>
        </w:numPr>
        <w:tabs>
          <w:tab w:val="clear" w:pos="720"/>
        </w:tabs>
        <w:ind w:left="426"/>
        <w:jc w:val="both"/>
      </w:pPr>
      <w:r w:rsidRPr="002404FF">
        <w:t xml:space="preserve">dodržovat </w:t>
      </w:r>
      <w:r w:rsidR="004D69B7" w:rsidRPr="002404FF">
        <w:t>pokyny školy k ochraně zdraví a</w:t>
      </w:r>
      <w:r w:rsidRPr="002404FF">
        <w:t xml:space="preserve"> bezpečnosti</w:t>
      </w:r>
    </w:p>
    <w:p w:rsidR="004D69B7" w:rsidRDefault="004D69B7" w:rsidP="005041D2">
      <w:pPr>
        <w:numPr>
          <w:ilvl w:val="0"/>
          <w:numId w:val="4"/>
        </w:numPr>
        <w:tabs>
          <w:tab w:val="clear" w:pos="720"/>
        </w:tabs>
        <w:ind w:left="426"/>
        <w:jc w:val="both"/>
      </w:pPr>
      <w:r>
        <w:t>nemanipulovat s elektrickými přístroji</w:t>
      </w:r>
    </w:p>
    <w:p w:rsidR="004D69B7" w:rsidRDefault="004D69B7" w:rsidP="005041D2">
      <w:pPr>
        <w:numPr>
          <w:ilvl w:val="0"/>
          <w:numId w:val="4"/>
        </w:numPr>
        <w:tabs>
          <w:tab w:val="clear" w:pos="720"/>
        </w:tabs>
        <w:ind w:left="426"/>
        <w:jc w:val="both"/>
      </w:pPr>
      <w:r>
        <w:t>po celou dobu výuky mít vypnutý mobilní telefon</w:t>
      </w:r>
      <w:r w:rsidR="002404FF">
        <w:t xml:space="preserve"> a veškerá další nahrávací zařízení</w:t>
      </w:r>
    </w:p>
    <w:p w:rsidR="002404FF" w:rsidRPr="007D3E3D" w:rsidRDefault="002404FF" w:rsidP="005041D2">
      <w:pPr>
        <w:numPr>
          <w:ilvl w:val="0"/>
          <w:numId w:val="4"/>
        </w:numPr>
        <w:tabs>
          <w:tab w:val="clear" w:pos="720"/>
        </w:tabs>
        <w:ind w:left="426"/>
        <w:jc w:val="both"/>
      </w:pPr>
      <w:r>
        <w:t>v případě absence si doplnit veškeré zameškané učivo</w:t>
      </w:r>
    </w:p>
    <w:p w:rsidR="006C493B" w:rsidRPr="007D3E3D" w:rsidRDefault="006C493B" w:rsidP="005041D2">
      <w:pPr>
        <w:numPr>
          <w:ilvl w:val="0"/>
          <w:numId w:val="4"/>
        </w:numPr>
        <w:tabs>
          <w:tab w:val="clear" w:pos="720"/>
        </w:tabs>
        <w:ind w:left="426"/>
        <w:jc w:val="both"/>
      </w:pPr>
      <w:r w:rsidRPr="007D3E3D">
        <w:t>plnit pokyny pedagogických pracovníků školy, popř. dalších zaměstnanců školy vydané v souladu s právními předpisy a školním řádem,</w:t>
      </w:r>
    </w:p>
    <w:p w:rsidR="006C493B" w:rsidRPr="007D3E3D" w:rsidRDefault="006C493B" w:rsidP="005041D2">
      <w:pPr>
        <w:numPr>
          <w:ilvl w:val="0"/>
          <w:numId w:val="4"/>
        </w:numPr>
        <w:tabs>
          <w:tab w:val="clear" w:pos="720"/>
        </w:tabs>
        <w:ind w:left="426"/>
        <w:jc w:val="both"/>
      </w:pPr>
      <w:r w:rsidRPr="007D3E3D">
        <w:t>nepoškozovat majetek školy a spolužáků, případné škody jsou povinni zaplatit</w:t>
      </w:r>
    </w:p>
    <w:p w:rsidR="00595FBD" w:rsidRDefault="006C493B" w:rsidP="005041D2">
      <w:pPr>
        <w:numPr>
          <w:ilvl w:val="0"/>
          <w:numId w:val="4"/>
        </w:numPr>
        <w:tabs>
          <w:tab w:val="clear" w:pos="720"/>
        </w:tabs>
        <w:ind w:left="426"/>
        <w:jc w:val="both"/>
      </w:pPr>
      <w:r w:rsidRPr="007D3E3D">
        <w:t>zachovávat pořádek v prostorách školy, v areálu zahrady a v jejím okolí</w:t>
      </w:r>
    </w:p>
    <w:p w:rsidR="002404FF" w:rsidRPr="007D3E3D" w:rsidRDefault="002404FF" w:rsidP="005041D2">
      <w:pPr>
        <w:numPr>
          <w:ilvl w:val="0"/>
          <w:numId w:val="4"/>
        </w:numPr>
        <w:tabs>
          <w:tab w:val="clear" w:pos="720"/>
        </w:tabs>
        <w:ind w:left="426"/>
        <w:jc w:val="both"/>
      </w:pPr>
      <w:r>
        <w:t>dodržovat tento školní řád</w:t>
      </w:r>
    </w:p>
    <w:p w:rsidR="008C1AC7" w:rsidRPr="007D3E3D" w:rsidRDefault="008C1AC7" w:rsidP="00607A80">
      <w:pPr>
        <w:jc w:val="both"/>
      </w:pPr>
    </w:p>
    <w:p w:rsidR="008C1AC7" w:rsidRPr="009C3BF8" w:rsidRDefault="00544F36" w:rsidP="009C3BF8">
      <w:pPr>
        <w:pStyle w:val="Nadpis3"/>
        <w:rPr>
          <w:sz w:val="16"/>
          <w:szCs w:val="16"/>
        </w:rPr>
      </w:pPr>
      <w:bookmarkStart w:id="5" w:name="_Toc145577295"/>
      <w:r w:rsidRPr="00804FC5">
        <w:t xml:space="preserve">1.1.3 </w:t>
      </w:r>
      <w:r w:rsidR="008C1AC7" w:rsidRPr="00804FC5">
        <w:t>Práva zákonných zástupců žáků</w:t>
      </w:r>
      <w:bookmarkEnd w:id="5"/>
    </w:p>
    <w:p w:rsidR="008C1AC7" w:rsidRPr="007D3E3D" w:rsidRDefault="008C1AC7" w:rsidP="009C3BF8">
      <w:pPr>
        <w:jc w:val="both"/>
        <w:rPr>
          <w:sz w:val="6"/>
          <w:szCs w:val="6"/>
        </w:rPr>
      </w:pPr>
      <w:r w:rsidRPr="007D3E3D">
        <w:t>Zákonní zástupci žáků mají právo:</w:t>
      </w:r>
    </w:p>
    <w:p w:rsidR="008C1AC7" w:rsidRPr="007D3E3D" w:rsidRDefault="008C1AC7" w:rsidP="00607A80">
      <w:pPr>
        <w:jc w:val="both"/>
        <w:rPr>
          <w:sz w:val="6"/>
          <w:szCs w:val="6"/>
        </w:rPr>
      </w:pPr>
    </w:p>
    <w:p w:rsidR="008C1AC7" w:rsidRPr="007D3E3D" w:rsidRDefault="008C1AC7" w:rsidP="005041D2">
      <w:pPr>
        <w:numPr>
          <w:ilvl w:val="0"/>
          <w:numId w:val="5"/>
        </w:numPr>
        <w:tabs>
          <w:tab w:val="clear" w:pos="720"/>
        </w:tabs>
        <w:ind w:left="426"/>
        <w:jc w:val="both"/>
      </w:pPr>
      <w:r w:rsidRPr="007D3E3D">
        <w:t>na informace o průběhu a výs</w:t>
      </w:r>
      <w:r w:rsidR="00BC7E66">
        <w:t>ledcích vzdělávání svého dítěte</w:t>
      </w:r>
    </w:p>
    <w:p w:rsidR="008C1AC7" w:rsidRPr="007D3E3D" w:rsidRDefault="008C1AC7" w:rsidP="005041D2">
      <w:pPr>
        <w:numPr>
          <w:ilvl w:val="0"/>
          <w:numId w:val="5"/>
        </w:numPr>
        <w:tabs>
          <w:tab w:val="clear" w:pos="720"/>
        </w:tabs>
        <w:ind w:left="426"/>
        <w:jc w:val="both"/>
      </w:pPr>
      <w:r w:rsidRPr="007D3E3D">
        <w:t>vol</w:t>
      </w:r>
      <w:r w:rsidR="00BC7E66">
        <w:t>it a být voleni do školské rady</w:t>
      </w:r>
    </w:p>
    <w:p w:rsidR="008C1AC7" w:rsidRPr="007D3E3D" w:rsidRDefault="008C1AC7" w:rsidP="005041D2">
      <w:pPr>
        <w:numPr>
          <w:ilvl w:val="0"/>
          <w:numId w:val="5"/>
        </w:numPr>
        <w:tabs>
          <w:tab w:val="clear" w:pos="720"/>
        </w:tabs>
        <w:ind w:left="426"/>
        <w:jc w:val="both"/>
      </w:pPr>
      <w:r w:rsidRPr="007D3E3D">
        <w:t>vyjadřovat se ke všem rozhodnutím týkajícím se podstatných záležitostí jejich dětí, přičemž jejich vyjádře</w:t>
      </w:r>
      <w:r w:rsidR="00BC7E66">
        <w:t>ním musí být věnována pozornost</w:t>
      </w:r>
    </w:p>
    <w:p w:rsidR="008C1AC7" w:rsidRPr="007D3E3D" w:rsidRDefault="008C1AC7" w:rsidP="005041D2">
      <w:pPr>
        <w:numPr>
          <w:ilvl w:val="0"/>
          <w:numId w:val="5"/>
        </w:numPr>
        <w:tabs>
          <w:tab w:val="clear" w:pos="720"/>
        </w:tabs>
        <w:ind w:left="426"/>
        <w:jc w:val="both"/>
      </w:pPr>
      <w:r w:rsidRPr="007D3E3D">
        <w:t xml:space="preserve">na informace a poradenskou pomoc školy pro jejich děti v záležitostech </w:t>
      </w:r>
      <w:r w:rsidRPr="007D3E3D">
        <w:rPr>
          <w:color w:val="000000"/>
        </w:rPr>
        <w:t>týkajících se vzdělávání podle platných učebních osnov, resp. školního</w:t>
      </w:r>
      <w:r w:rsidR="00BC7E66">
        <w:t xml:space="preserve"> vzdělávacího programu</w:t>
      </w:r>
    </w:p>
    <w:p w:rsidR="008C1AC7" w:rsidRPr="007D3E3D" w:rsidRDefault="008C1AC7" w:rsidP="005041D2">
      <w:pPr>
        <w:numPr>
          <w:ilvl w:val="0"/>
          <w:numId w:val="5"/>
        </w:numPr>
        <w:tabs>
          <w:tab w:val="clear" w:pos="720"/>
        </w:tabs>
        <w:ind w:left="426"/>
        <w:jc w:val="both"/>
      </w:pPr>
      <w:r w:rsidRPr="007D3E3D">
        <w:t>požádat o uvolnění žáka z v</w:t>
      </w:r>
      <w:r w:rsidR="00BC7E66">
        <w:t>ýuky podle pravidel tohoto řádu</w:t>
      </w:r>
    </w:p>
    <w:p w:rsidR="008C1AC7" w:rsidRPr="007D3E3D" w:rsidRDefault="008C1AC7" w:rsidP="00607A80">
      <w:pPr>
        <w:jc w:val="both"/>
      </w:pPr>
    </w:p>
    <w:p w:rsidR="008C1AC7" w:rsidRPr="009C3BF8" w:rsidRDefault="0074509B" w:rsidP="009C3BF8">
      <w:pPr>
        <w:pStyle w:val="Nadpis3"/>
        <w:rPr>
          <w:sz w:val="16"/>
          <w:szCs w:val="16"/>
        </w:rPr>
      </w:pPr>
      <w:bookmarkStart w:id="6" w:name="_Toc145577296"/>
      <w:r>
        <w:t xml:space="preserve">1.1.4 </w:t>
      </w:r>
      <w:r w:rsidR="008C1AC7" w:rsidRPr="00804FC5">
        <w:t>Povinnosti zákonných zástupců žáků</w:t>
      </w:r>
      <w:bookmarkEnd w:id="6"/>
    </w:p>
    <w:p w:rsidR="008C1AC7" w:rsidRPr="007D3E3D" w:rsidRDefault="008C1AC7" w:rsidP="009C3BF8">
      <w:pPr>
        <w:jc w:val="both"/>
        <w:rPr>
          <w:sz w:val="6"/>
          <w:szCs w:val="6"/>
        </w:rPr>
      </w:pPr>
      <w:r w:rsidRPr="007D3E3D">
        <w:t>Zákonní zástupci žáků mají povinnost:</w:t>
      </w:r>
    </w:p>
    <w:p w:rsidR="008C1AC7" w:rsidRPr="007D3E3D" w:rsidRDefault="008C1AC7" w:rsidP="00607A80">
      <w:pPr>
        <w:jc w:val="both"/>
        <w:rPr>
          <w:sz w:val="6"/>
          <w:szCs w:val="6"/>
        </w:rPr>
      </w:pPr>
    </w:p>
    <w:p w:rsidR="008C1AC7" w:rsidRPr="009C3BF8" w:rsidRDefault="008C1AC7" w:rsidP="005041D2">
      <w:pPr>
        <w:numPr>
          <w:ilvl w:val="0"/>
          <w:numId w:val="6"/>
        </w:numPr>
        <w:ind w:left="426"/>
      </w:pPr>
      <w:r w:rsidRPr="009C3BF8">
        <w:t xml:space="preserve">zajistit, </w:t>
      </w:r>
      <w:r w:rsidR="00BC7E66">
        <w:t>aby žák docházel řádně do školy</w:t>
      </w:r>
    </w:p>
    <w:p w:rsidR="008C1AC7" w:rsidRPr="009C3BF8" w:rsidRDefault="008C1AC7" w:rsidP="005041D2">
      <w:pPr>
        <w:numPr>
          <w:ilvl w:val="0"/>
          <w:numId w:val="6"/>
        </w:numPr>
        <w:ind w:left="426"/>
      </w:pPr>
      <w:r w:rsidRPr="009C3BF8">
        <w:t>na vyzvání ředitele školy se osobně zúčastnit projednání závažných otázek týkající</w:t>
      </w:r>
      <w:r w:rsidR="00BC7E66">
        <w:t>ch se vzdělávání a chování žáka</w:t>
      </w:r>
    </w:p>
    <w:p w:rsidR="008C1AC7" w:rsidRPr="009C3BF8" w:rsidRDefault="008C1AC7" w:rsidP="005041D2">
      <w:pPr>
        <w:numPr>
          <w:ilvl w:val="0"/>
          <w:numId w:val="6"/>
        </w:numPr>
        <w:ind w:left="426"/>
      </w:pPr>
      <w:r w:rsidRPr="009C3BF8">
        <w:t>informovat školu o změně zdravotní způsobilosti, zdravotních obtížích žáka nebo jiných závažných skutečnostech, které by mohl</w:t>
      </w:r>
      <w:r w:rsidR="00BC7E66">
        <w:t>y mít vliv na průběh vzdělávání</w:t>
      </w:r>
    </w:p>
    <w:p w:rsidR="005E1458" w:rsidRDefault="005E1458" w:rsidP="005041D2">
      <w:pPr>
        <w:numPr>
          <w:ilvl w:val="0"/>
          <w:numId w:val="6"/>
        </w:numPr>
        <w:ind w:left="426"/>
      </w:pPr>
      <w:r w:rsidRPr="005E1458">
        <w:t xml:space="preserve">omlouvat absenci žáka nejdéle do 3 dnů, dokládat důvody nepřítomnosti žáka ve vyučování v souladu s podmínkami stanovenými školním řádem; </w:t>
      </w:r>
      <w:r w:rsidR="00127C3B">
        <w:t xml:space="preserve">v případě častého onemocnění  zákonný zástupce předloží škole na vyzvání ředitele školy doklad o důvodu absence a to prokázáním návštěvy lékaře; </w:t>
      </w:r>
      <w:r w:rsidRPr="005E1458">
        <w:t xml:space="preserve">bude-li žák omlouván z rodinných důvodů, je nutné písemně zažádat do žákovské knížky v případě 1 dne třídního učitel, v případě více dnů ředitele školy </w:t>
      </w:r>
    </w:p>
    <w:p w:rsidR="008C1AC7" w:rsidRPr="009C3BF8" w:rsidRDefault="008C1AC7" w:rsidP="005041D2">
      <w:pPr>
        <w:numPr>
          <w:ilvl w:val="0"/>
          <w:numId w:val="6"/>
        </w:numPr>
        <w:ind w:left="426"/>
      </w:pPr>
      <w:r w:rsidRPr="009C3BF8">
        <w:t>oznamovat škole údaje nezbytné pro školní matriku (§ 28 odst. 2 a 3 školského zákona) a další údaje, které jsou podstatné pro průběh vzdělávání nebo bezpečnost</w:t>
      </w:r>
      <w:r w:rsidR="00BC7E66">
        <w:t xml:space="preserve"> žáka, a změny v těchto údajích</w:t>
      </w:r>
    </w:p>
    <w:p w:rsidR="008C1AC7" w:rsidRPr="009C3BF8" w:rsidRDefault="008C1AC7" w:rsidP="009C3BF8"/>
    <w:p w:rsidR="008C1AC7" w:rsidRPr="009C3BF8" w:rsidRDefault="00E23FFF" w:rsidP="009C3BF8">
      <w:pPr>
        <w:pStyle w:val="Nadpis2"/>
        <w:rPr>
          <w:sz w:val="16"/>
          <w:szCs w:val="16"/>
        </w:rPr>
      </w:pPr>
      <w:r>
        <w:br w:type="page"/>
      </w:r>
      <w:bookmarkStart w:id="7" w:name="_Toc145577297"/>
      <w:r w:rsidR="00127C3B">
        <w:t>1.2</w:t>
      </w:r>
      <w:r w:rsidR="008C1AC7" w:rsidRPr="00804FC5">
        <w:t xml:space="preserve"> Provoz a vnitřní režim školy</w:t>
      </w:r>
      <w:bookmarkEnd w:id="7"/>
    </w:p>
    <w:p w:rsidR="008C1AC7" w:rsidRPr="007D3E3D" w:rsidRDefault="008C1AC7" w:rsidP="009C3BF8">
      <w:pPr>
        <w:pStyle w:val="Nadpis3"/>
        <w:rPr>
          <w:sz w:val="16"/>
          <w:szCs w:val="16"/>
        </w:rPr>
      </w:pPr>
      <w:bookmarkStart w:id="8" w:name="_Toc145577298"/>
      <w:r w:rsidRPr="00804FC5">
        <w:t>1</w:t>
      </w:r>
      <w:r w:rsidR="007D3E3D" w:rsidRPr="00804FC5">
        <w:t>.2.1</w:t>
      </w:r>
      <w:r w:rsidRPr="00804FC5">
        <w:t xml:space="preserve"> Docházka do školy</w:t>
      </w:r>
      <w:bookmarkEnd w:id="8"/>
    </w:p>
    <w:p w:rsidR="008C1AC7" w:rsidRPr="007D3E3D" w:rsidRDefault="008C1AC7" w:rsidP="00607A80">
      <w:pPr>
        <w:jc w:val="both"/>
        <w:rPr>
          <w:sz w:val="16"/>
          <w:szCs w:val="16"/>
        </w:rPr>
      </w:pPr>
      <w:r w:rsidRPr="007D3E3D">
        <w:rPr>
          <w:color w:val="000000"/>
        </w:rPr>
        <w:t xml:space="preserve">Žák chodí do školy </w:t>
      </w:r>
      <w:r w:rsidRPr="00BC7E66">
        <w:rPr>
          <w:b/>
          <w:color w:val="000000"/>
        </w:rPr>
        <w:t xml:space="preserve">pravidelně a včas </w:t>
      </w:r>
      <w:r w:rsidRPr="007D3E3D">
        <w:rPr>
          <w:color w:val="000000"/>
        </w:rPr>
        <w:t>podle rozvrhu hodin. Účast na vyučování rozvrhem stanovených předmětů, a to včetně povinně volitelných, je pro zařazené žáky povinná.</w:t>
      </w:r>
    </w:p>
    <w:p w:rsidR="008C1AC7" w:rsidRPr="007D3E3D" w:rsidRDefault="008C1AC7" w:rsidP="00607A80">
      <w:pPr>
        <w:jc w:val="both"/>
        <w:rPr>
          <w:sz w:val="16"/>
          <w:szCs w:val="16"/>
        </w:rPr>
      </w:pPr>
    </w:p>
    <w:p w:rsidR="008C1AC7" w:rsidRPr="007D3E3D" w:rsidRDefault="008C1AC7" w:rsidP="00607A80">
      <w:pPr>
        <w:jc w:val="both"/>
        <w:rPr>
          <w:sz w:val="16"/>
          <w:szCs w:val="16"/>
        </w:rPr>
      </w:pPr>
      <w:r w:rsidRPr="007D3E3D">
        <w:t xml:space="preserve">Nepřítomnost žáka ve škole je třeba omlouvat vždy </w:t>
      </w:r>
      <w:r w:rsidRPr="00BC7E66">
        <w:rPr>
          <w:b/>
        </w:rPr>
        <w:t>písemně</w:t>
      </w:r>
      <w:r w:rsidRPr="007D3E3D">
        <w:t xml:space="preserve">, a to prostřednictvím omluvného listu v žákovské knížce. </w:t>
      </w:r>
    </w:p>
    <w:p w:rsidR="008C1AC7" w:rsidRPr="007D3E3D" w:rsidRDefault="008C1AC7" w:rsidP="00607A80">
      <w:pPr>
        <w:ind w:firstLine="708"/>
        <w:jc w:val="both"/>
        <w:rPr>
          <w:sz w:val="16"/>
          <w:szCs w:val="16"/>
        </w:rPr>
      </w:pPr>
    </w:p>
    <w:p w:rsidR="008C1AC7" w:rsidRPr="007D3E3D" w:rsidRDefault="008C1AC7" w:rsidP="00607A80">
      <w:pPr>
        <w:jc w:val="both"/>
        <w:rPr>
          <w:sz w:val="16"/>
          <w:szCs w:val="16"/>
        </w:rPr>
      </w:pPr>
      <w:r w:rsidRPr="007D3E3D">
        <w:lastRenderedPageBreak/>
        <w:t xml:space="preserve">Při absenci žáka je nutno nejpozději do </w:t>
      </w:r>
      <w:r w:rsidRPr="00BC7E66">
        <w:rPr>
          <w:b/>
        </w:rPr>
        <w:t>3 kalendářních dní</w:t>
      </w:r>
      <w:r w:rsidRPr="007D3E3D">
        <w:t xml:space="preserve"> od započetí nepřítomnosti informovat třídního učitele nebo vedení školy, a to osobně, písemně nebo telefonicky a sdělit příčinu absence žáka.</w:t>
      </w:r>
    </w:p>
    <w:p w:rsidR="008C1AC7" w:rsidRPr="007D3E3D" w:rsidRDefault="008C1AC7" w:rsidP="00607A80">
      <w:pPr>
        <w:jc w:val="both"/>
        <w:rPr>
          <w:sz w:val="16"/>
          <w:szCs w:val="16"/>
        </w:rPr>
      </w:pPr>
    </w:p>
    <w:p w:rsidR="008C1AC7" w:rsidRPr="007D3E3D" w:rsidRDefault="008C1AC7" w:rsidP="00607A80">
      <w:pPr>
        <w:jc w:val="both"/>
        <w:rPr>
          <w:color w:val="0000FF"/>
          <w:sz w:val="16"/>
          <w:szCs w:val="16"/>
        </w:rPr>
      </w:pPr>
      <w:r w:rsidRPr="007D3E3D">
        <w:t xml:space="preserve">Po opětovném nástupu do školy žák neprodleně </w:t>
      </w:r>
      <w:r w:rsidRPr="00BC7E66">
        <w:rPr>
          <w:b/>
        </w:rPr>
        <w:t>předloží omluvenku</w:t>
      </w:r>
      <w:r w:rsidRPr="007D3E3D">
        <w:t xml:space="preserve"> třídnímu </w:t>
      </w:r>
      <w:r w:rsidRPr="007D3E3D">
        <w:rPr>
          <w:color w:val="000000"/>
        </w:rPr>
        <w:t>učiteli. Omluvenku je potřeba přinést</w:t>
      </w:r>
      <w:r w:rsidR="00AC31E2">
        <w:rPr>
          <w:color w:val="000000"/>
        </w:rPr>
        <w:t xml:space="preserve"> hned první den, </w:t>
      </w:r>
      <w:r w:rsidRPr="007D3E3D">
        <w:rPr>
          <w:color w:val="000000"/>
        </w:rPr>
        <w:t>nejpozději</w:t>
      </w:r>
      <w:r w:rsidR="00AC31E2">
        <w:rPr>
          <w:color w:val="000000"/>
        </w:rPr>
        <w:t xml:space="preserve"> však</w:t>
      </w:r>
      <w:r w:rsidRPr="007D3E3D">
        <w:rPr>
          <w:color w:val="000000"/>
        </w:rPr>
        <w:t xml:space="preserve"> do 3 dnů po skončení absence, jinak bude absence považována za neomluvenou.</w:t>
      </w:r>
    </w:p>
    <w:p w:rsidR="008C1AC7" w:rsidRPr="007D3E3D" w:rsidRDefault="008C1AC7" w:rsidP="00607A80">
      <w:pPr>
        <w:jc w:val="both"/>
        <w:rPr>
          <w:color w:val="0000FF"/>
          <w:sz w:val="16"/>
          <w:szCs w:val="16"/>
        </w:rPr>
      </w:pPr>
    </w:p>
    <w:p w:rsidR="008C1AC7" w:rsidRPr="007D3E3D" w:rsidRDefault="008C1AC7" w:rsidP="00607A80">
      <w:pPr>
        <w:jc w:val="both"/>
        <w:rPr>
          <w:sz w:val="16"/>
          <w:szCs w:val="16"/>
        </w:rPr>
      </w:pPr>
      <w:r w:rsidRPr="007D3E3D">
        <w:t xml:space="preserve">Pokud žák odchází ze školy v průběhu vyučování, oznámí tuto skutečnost třídnímu učiteli, případně vyučujícímu další hodiny. Zákonní zástupci si žáka </w:t>
      </w:r>
      <w:r w:rsidRPr="005041D2">
        <w:rPr>
          <w:color w:val="000000"/>
        </w:rPr>
        <w:t>vyzvedávají osobně</w:t>
      </w:r>
      <w:r w:rsidRPr="007D3E3D">
        <w:t xml:space="preserve"> ve škole nebo žák předloží </w:t>
      </w:r>
      <w:r w:rsidRPr="005041D2">
        <w:rPr>
          <w:b/>
          <w:color w:val="000000"/>
        </w:rPr>
        <w:t>písemnou žádost</w:t>
      </w:r>
      <w:r w:rsidRPr="007D3E3D">
        <w:t xml:space="preserve"> o uvolnění</w:t>
      </w:r>
      <w:r w:rsidR="00BC7E66">
        <w:t xml:space="preserve"> v žákovské knížce</w:t>
      </w:r>
      <w:r w:rsidRPr="007D3E3D">
        <w:t xml:space="preserve"> podepsanou zákonným zástupcem žáka.</w:t>
      </w:r>
    </w:p>
    <w:p w:rsidR="008C1AC7" w:rsidRPr="007D3E3D" w:rsidRDefault="008C1AC7" w:rsidP="00607A80">
      <w:pPr>
        <w:jc w:val="both"/>
        <w:rPr>
          <w:sz w:val="16"/>
          <w:szCs w:val="16"/>
        </w:rPr>
      </w:pPr>
    </w:p>
    <w:p w:rsidR="008C1AC7" w:rsidRPr="007D3E3D" w:rsidRDefault="00127C3B" w:rsidP="00607A80">
      <w:pPr>
        <w:jc w:val="both"/>
        <w:rPr>
          <w:sz w:val="16"/>
          <w:szCs w:val="16"/>
        </w:rPr>
      </w:pPr>
      <w:r>
        <w:t>Ředitel školy</w:t>
      </w:r>
      <w:r w:rsidR="008C1AC7" w:rsidRPr="007D3E3D">
        <w:t xml:space="preserve"> může ve výjimečných případech požadovat omlouvání nepřítomnosti žáka lékařem.</w:t>
      </w:r>
      <w:r>
        <w:t xml:space="preserve"> </w:t>
      </w:r>
    </w:p>
    <w:p w:rsidR="008C1AC7" w:rsidRPr="007D3E3D" w:rsidRDefault="008C1AC7" w:rsidP="00607A80">
      <w:pPr>
        <w:jc w:val="both"/>
        <w:rPr>
          <w:sz w:val="16"/>
          <w:szCs w:val="16"/>
        </w:rPr>
      </w:pPr>
    </w:p>
    <w:p w:rsidR="008C1AC7" w:rsidRPr="007D3E3D" w:rsidRDefault="008C1AC7" w:rsidP="00607A80">
      <w:pPr>
        <w:jc w:val="both"/>
        <w:rPr>
          <w:sz w:val="6"/>
          <w:szCs w:val="6"/>
        </w:rPr>
      </w:pPr>
      <w:r w:rsidRPr="007D3E3D">
        <w:t xml:space="preserve">Předem známou nepřítomnost žáka omlouvají zákonní zástupci žáka </w:t>
      </w:r>
      <w:r w:rsidRPr="00BC7E66">
        <w:rPr>
          <w:b/>
        </w:rPr>
        <w:t>před jejím započetím</w:t>
      </w:r>
      <w:r w:rsidRPr="007D3E3D">
        <w:t>. Na základě žádosti rodičů může v odůvodněných případech uvolnit žáka z vyučování:</w:t>
      </w:r>
    </w:p>
    <w:p w:rsidR="008C1AC7" w:rsidRPr="007D3E3D" w:rsidRDefault="008C1AC7" w:rsidP="00607A80">
      <w:pPr>
        <w:ind w:firstLine="708"/>
        <w:jc w:val="both"/>
        <w:rPr>
          <w:sz w:val="6"/>
          <w:szCs w:val="6"/>
        </w:rPr>
      </w:pPr>
    </w:p>
    <w:p w:rsidR="008C1AC7" w:rsidRPr="007D3E3D" w:rsidRDefault="008C1AC7" w:rsidP="005041D2">
      <w:pPr>
        <w:numPr>
          <w:ilvl w:val="0"/>
          <w:numId w:val="7"/>
        </w:numPr>
        <w:ind w:left="426"/>
        <w:jc w:val="both"/>
      </w:pPr>
      <w:r w:rsidRPr="007D3E3D">
        <w:t xml:space="preserve">na </w:t>
      </w:r>
      <w:r w:rsidRPr="00BC7E66">
        <w:rPr>
          <w:b/>
        </w:rPr>
        <w:t>jednu vyučovací hodinu</w:t>
      </w:r>
      <w:r w:rsidRPr="007D3E3D">
        <w:t xml:space="preserve"> –</w:t>
      </w:r>
      <w:r w:rsidR="00BC7E66">
        <w:t xml:space="preserve"> vyučující příslušného předmětu</w:t>
      </w:r>
    </w:p>
    <w:p w:rsidR="008C1AC7" w:rsidRPr="007D3E3D" w:rsidRDefault="008C1AC7" w:rsidP="005041D2">
      <w:pPr>
        <w:numPr>
          <w:ilvl w:val="0"/>
          <w:numId w:val="7"/>
        </w:numPr>
        <w:ind w:left="426"/>
        <w:jc w:val="both"/>
      </w:pPr>
      <w:r w:rsidRPr="007D3E3D">
        <w:t xml:space="preserve">na </w:t>
      </w:r>
      <w:r w:rsidRPr="00BC7E66">
        <w:rPr>
          <w:b/>
        </w:rPr>
        <w:t>jeden den</w:t>
      </w:r>
      <w:r w:rsidRPr="007D3E3D">
        <w:t xml:space="preserve"> – tř</w:t>
      </w:r>
      <w:r w:rsidR="00BC7E66">
        <w:t>ídní učitel</w:t>
      </w:r>
    </w:p>
    <w:p w:rsidR="008C1AC7" w:rsidRDefault="008C1AC7" w:rsidP="005041D2">
      <w:pPr>
        <w:numPr>
          <w:ilvl w:val="0"/>
          <w:numId w:val="7"/>
        </w:numPr>
        <w:ind w:left="426"/>
        <w:jc w:val="both"/>
      </w:pPr>
      <w:r w:rsidRPr="007D3E3D">
        <w:t>na</w:t>
      </w:r>
      <w:r w:rsidR="00AC31E2">
        <w:t xml:space="preserve"> </w:t>
      </w:r>
      <w:r w:rsidR="00AC31E2" w:rsidRPr="00BC7E66">
        <w:rPr>
          <w:b/>
        </w:rPr>
        <w:t>dva dny a</w:t>
      </w:r>
      <w:r w:rsidRPr="00BC7E66">
        <w:rPr>
          <w:b/>
        </w:rPr>
        <w:t xml:space="preserve"> více</w:t>
      </w:r>
      <w:r w:rsidR="00AC31E2">
        <w:t xml:space="preserve"> </w:t>
      </w:r>
      <w:r w:rsidR="00BC7E66">
        <w:t>– ředitel školy</w:t>
      </w:r>
      <w:r w:rsidRPr="007D3E3D">
        <w:t xml:space="preserve"> </w:t>
      </w:r>
    </w:p>
    <w:p w:rsidR="009C3BF8" w:rsidRPr="007D3E3D" w:rsidRDefault="009C3BF8" w:rsidP="009C3BF8">
      <w:pPr>
        <w:ind w:left="426"/>
        <w:jc w:val="both"/>
      </w:pPr>
    </w:p>
    <w:p w:rsidR="008C1AC7" w:rsidRPr="007D3E3D" w:rsidRDefault="00A56D8C" w:rsidP="00607A80">
      <w:pPr>
        <w:jc w:val="both"/>
        <w:rPr>
          <w:sz w:val="16"/>
          <w:szCs w:val="16"/>
        </w:rPr>
      </w:pPr>
      <w:r w:rsidRPr="007D3E3D">
        <w:t xml:space="preserve">Žák </w:t>
      </w:r>
      <w:r w:rsidR="008C1AC7" w:rsidRPr="007D3E3D">
        <w:t xml:space="preserve">může být uvolněn </w:t>
      </w:r>
      <w:r w:rsidR="008C1AC7" w:rsidRPr="007D3E3D">
        <w:rPr>
          <w:color w:val="000000"/>
        </w:rPr>
        <w:t>výhradně</w:t>
      </w:r>
      <w:r w:rsidR="008C1AC7" w:rsidRPr="007D3E3D">
        <w:rPr>
          <w:color w:val="FF0000"/>
        </w:rPr>
        <w:t xml:space="preserve"> </w:t>
      </w:r>
      <w:r w:rsidR="008C1AC7" w:rsidRPr="007D3E3D">
        <w:t xml:space="preserve">na základě </w:t>
      </w:r>
      <w:r w:rsidR="008C1AC7" w:rsidRPr="00AC31E2">
        <w:rPr>
          <w:b/>
        </w:rPr>
        <w:t>písemné žádosti</w:t>
      </w:r>
      <w:r w:rsidR="008C1AC7" w:rsidRPr="007D3E3D">
        <w:t xml:space="preserve"> </w:t>
      </w:r>
      <w:r w:rsidR="008C1AC7" w:rsidRPr="007D3E3D">
        <w:rPr>
          <w:color w:val="000000"/>
        </w:rPr>
        <w:t>zákonného zástupce žáka</w:t>
      </w:r>
      <w:r w:rsidR="00BC7E66">
        <w:rPr>
          <w:color w:val="000000"/>
        </w:rPr>
        <w:t xml:space="preserve"> v žákovské knížce</w:t>
      </w:r>
      <w:r w:rsidR="008C1AC7" w:rsidRPr="007D3E3D">
        <w:rPr>
          <w:color w:val="000000"/>
        </w:rPr>
        <w:t xml:space="preserve">. </w:t>
      </w:r>
    </w:p>
    <w:p w:rsidR="008C1AC7" w:rsidRPr="007D3E3D" w:rsidRDefault="008C1AC7" w:rsidP="00607A80">
      <w:pPr>
        <w:jc w:val="both"/>
        <w:rPr>
          <w:sz w:val="16"/>
          <w:szCs w:val="16"/>
        </w:rPr>
      </w:pPr>
    </w:p>
    <w:p w:rsidR="008C1AC7" w:rsidRPr="007D3E3D" w:rsidRDefault="008C1AC7" w:rsidP="00607A80">
      <w:pPr>
        <w:jc w:val="both"/>
      </w:pPr>
      <w:r w:rsidRPr="007D3E3D">
        <w:t xml:space="preserve">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w:t>
      </w:r>
    </w:p>
    <w:p w:rsidR="009C3BF8" w:rsidRDefault="009C3BF8" w:rsidP="00607A80">
      <w:pPr>
        <w:jc w:val="both"/>
      </w:pPr>
    </w:p>
    <w:p w:rsidR="008C1AC7" w:rsidRPr="007D3E3D" w:rsidRDefault="008C1AC7" w:rsidP="00607A80">
      <w:pPr>
        <w:jc w:val="both"/>
        <w:rPr>
          <w:sz w:val="16"/>
          <w:szCs w:val="16"/>
        </w:rPr>
      </w:pPr>
      <w:r w:rsidRPr="007D3E3D">
        <w:t xml:space="preserve">V předmětu </w:t>
      </w:r>
      <w:r w:rsidRPr="00785AB1">
        <w:rPr>
          <w:b/>
        </w:rPr>
        <w:t>tělesná výchova</w:t>
      </w:r>
      <w:r w:rsidRPr="007D3E3D">
        <w:t xml:space="preserve"> uvolní ředitel školy žáka z vyučování na základě písemného doporučení registrujícího praktického </w:t>
      </w:r>
      <w:r w:rsidRPr="00785AB1">
        <w:rPr>
          <w:b/>
        </w:rPr>
        <w:t>lékaře</w:t>
      </w:r>
      <w:r w:rsidRPr="007D3E3D">
        <w:t xml:space="preserve"> pro děti a dorost nebo odborného lékaře. Na první nebo poslední vyučovací hodinu může být žák uvolněn se souhlasem zákonného zástupce bez náhrady.</w:t>
      </w:r>
    </w:p>
    <w:p w:rsidR="008C1AC7" w:rsidRPr="007D3E3D" w:rsidRDefault="008C1AC7" w:rsidP="00607A80">
      <w:pPr>
        <w:jc w:val="both"/>
        <w:rPr>
          <w:sz w:val="16"/>
          <w:szCs w:val="16"/>
        </w:rPr>
      </w:pPr>
    </w:p>
    <w:p w:rsidR="008C1AC7" w:rsidRPr="007D3E3D" w:rsidRDefault="008C1AC7" w:rsidP="00607A80">
      <w:pPr>
        <w:jc w:val="both"/>
      </w:pPr>
      <w:r w:rsidRPr="007D3E3D">
        <w:t>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Zákonný zástupce žáka je povinen vytvořit pro stanovené vzdělávání podmínky.</w:t>
      </w:r>
    </w:p>
    <w:p w:rsidR="008C1AC7" w:rsidRPr="007D3E3D" w:rsidRDefault="008C1AC7" w:rsidP="00607A80">
      <w:pPr>
        <w:jc w:val="both"/>
      </w:pPr>
    </w:p>
    <w:p w:rsidR="008C1AC7" w:rsidRPr="007D3E3D" w:rsidRDefault="007D3E3D" w:rsidP="009C3BF8">
      <w:pPr>
        <w:pStyle w:val="Nadpis3"/>
        <w:rPr>
          <w:sz w:val="16"/>
          <w:szCs w:val="16"/>
        </w:rPr>
      </w:pPr>
      <w:bookmarkStart w:id="9" w:name="_Toc145577299"/>
      <w:r w:rsidRPr="00804FC5">
        <w:t>1.</w:t>
      </w:r>
      <w:r w:rsidR="008C1AC7" w:rsidRPr="00804FC5">
        <w:t xml:space="preserve">2.2 </w:t>
      </w:r>
      <w:r w:rsidR="00FB4402">
        <w:t>Organizační pokyny</w:t>
      </w:r>
      <w:bookmarkEnd w:id="9"/>
    </w:p>
    <w:p w:rsidR="008C1AC7" w:rsidRPr="007D3E3D" w:rsidRDefault="008C1AC7" w:rsidP="00607A80">
      <w:pPr>
        <w:jc w:val="both"/>
        <w:rPr>
          <w:color w:val="000000"/>
          <w:sz w:val="16"/>
          <w:szCs w:val="16"/>
          <w:shd w:val="clear" w:color="auto" w:fill="00FFFF"/>
        </w:rPr>
      </w:pPr>
      <w:r w:rsidRPr="007D3E3D">
        <w:rPr>
          <w:color w:val="000000"/>
        </w:rPr>
        <w:t>Budova školy se otevírá v </w:t>
      </w:r>
      <w:r w:rsidRPr="005041D2">
        <w:rPr>
          <w:b/>
          <w:color w:val="000000"/>
        </w:rPr>
        <w:t>07:30</w:t>
      </w:r>
      <w:r w:rsidRPr="007D3E3D">
        <w:rPr>
          <w:color w:val="000000"/>
        </w:rPr>
        <w:t xml:space="preserve"> hod., pro žáky docházející do ŠD se otevírá </w:t>
      </w:r>
      <w:r w:rsidR="00785AB1">
        <w:rPr>
          <w:color w:val="000000"/>
        </w:rPr>
        <w:t xml:space="preserve"> dle zájmu zákonných zástupců nejdříve však</w:t>
      </w:r>
      <w:r w:rsidRPr="007D3E3D">
        <w:rPr>
          <w:color w:val="000000"/>
        </w:rPr>
        <w:t xml:space="preserve">v 06:00 hod. Žáci vstupují do školy </w:t>
      </w:r>
      <w:r w:rsidRPr="00785AB1">
        <w:rPr>
          <w:b/>
          <w:color w:val="000000"/>
        </w:rPr>
        <w:t>ukázněně</w:t>
      </w:r>
      <w:r w:rsidRPr="007D3E3D">
        <w:rPr>
          <w:color w:val="000000"/>
        </w:rPr>
        <w:t>, v</w:t>
      </w:r>
      <w:r w:rsidRPr="007D3E3D">
        <w:t xml:space="preserve"> šatně se </w:t>
      </w:r>
      <w:r w:rsidRPr="005041D2">
        <w:rPr>
          <w:b/>
          <w:color w:val="000000"/>
        </w:rPr>
        <w:t>přezují</w:t>
      </w:r>
      <w:r w:rsidRPr="007D3E3D">
        <w:t xml:space="preserve"> do přezůvek. Za přezůvky se nepovažuje sportovní ob</w:t>
      </w:r>
      <w:r w:rsidRPr="007D3E3D">
        <w:rPr>
          <w:shd w:val="clear" w:color="auto" w:fill="FFFFFF"/>
        </w:rPr>
        <w:t>uv</w:t>
      </w:r>
      <w:r w:rsidRPr="007D3E3D">
        <w:t>. Šatna se zamyká 5 min. před zahájením vyučování.</w:t>
      </w:r>
    </w:p>
    <w:p w:rsidR="00FB4402" w:rsidRDefault="00FB4402" w:rsidP="00607A80">
      <w:pPr>
        <w:jc w:val="both"/>
        <w:rPr>
          <w:color w:val="000000"/>
          <w:sz w:val="16"/>
          <w:szCs w:val="16"/>
          <w:shd w:val="clear" w:color="auto" w:fill="00FFFF"/>
        </w:rPr>
      </w:pPr>
    </w:p>
    <w:p w:rsidR="008C1AC7" w:rsidRPr="007D3E3D" w:rsidRDefault="008C1AC7" w:rsidP="00607A80">
      <w:pPr>
        <w:jc w:val="both"/>
        <w:rPr>
          <w:sz w:val="16"/>
          <w:szCs w:val="16"/>
        </w:rPr>
      </w:pPr>
      <w:r w:rsidRPr="007D3E3D">
        <w:t xml:space="preserve">Po příchodu do učebny se žáci </w:t>
      </w:r>
      <w:r w:rsidRPr="00785AB1">
        <w:rPr>
          <w:b/>
        </w:rPr>
        <w:t>připravují na vyučování</w:t>
      </w:r>
      <w:r w:rsidRPr="007D3E3D">
        <w:t>. Vyučování začíná v</w:t>
      </w:r>
      <w:r w:rsidR="00A56D8C" w:rsidRPr="007D3E3D">
        <w:t> </w:t>
      </w:r>
      <w:r w:rsidR="00A56D8C" w:rsidRPr="00785AB1">
        <w:rPr>
          <w:b/>
        </w:rPr>
        <w:t>8:00</w:t>
      </w:r>
      <w:r w:rsidRPr="007D3E3D">
        <w:t xml:space="preserve"> hod.</w:t>
      </w:r>
    </w:p>
    <w:p w:rsidR="008C1AC7" w:rsidRPr="007D3E3D" w:rsidRDefault="008C1AC7" w:rsidP="00607A80">
      <w:pPr>
        <w:jc w:val="both"/>
        <w:rPr>
          <w:sz w:val="16"/>
          <w:szCs w:val="16"/>
        </w:rPr>
      </w:pPr>
    </w:p>
    <w:p w:rsidR="008C1AC7" w:rsidRPr="007D3E3D" w:rsidRDefault="00A56D8C" w:rsidP="00607A80">
      <w:pPr>
        <w:jc w:val="both"/>
        <w:rPr>
          <w:sz w:val="16"/>
          <w:szCs w:val="16"/>
        </w:rPr>
      </w:pPr>
      <w:r w:rsidRPr="00785AB1">
        <w:rPr>
          <w:b/>
          <w:color w:val="000000"/>
        </w:rPr>
        <w:t>Hlavní přestávka</w:t>
      </w:r>
      <w:r w:rsidRPr="007D3E3D">
        <w:rPr>
          <w:color w:val="000000"/>
        </w:rPr>
        <w:t xml:space="preserve"> začíná v </w:t>
      </w:r>
      <w:r w:rsidRPr="00785AB1">
        <w:rPr>
          <w:b/>
          <w:color w:val="000000"/>
        </w:rPr>
        <w:t>09:4</w:t>
      </w:r>
      <w:r w:rsidR="00607A80" w:rsidRPr="00785AB1">
        <w:rPr>
          <w:b/>
          <w:color w:val="000000"/>
        </w:rPr>
        <w:t>0</w:t>
      </w:r>
      <w:r w:rsidR="008C1AC7" w:rsidRPr="007D3E3D">
        <w:rPr>
          <w:color w:val="000000"/>
        </w:rPr>
        <w:t xml:space="preserve"> a trvá 20 min., </w:t>
      </w:r>
      <w:r w:rsidR="008C1AC7" w:rsidRPr="00785AB1">
        <w:rPr>
          <w:b/>
          <w:color w:val="000000"/>
        </w:rPr>
        <w:t>malé přestávky</w:t>
      </w:r>
      <w:r w:rsidR="008C1AC7" w:rsidRPr="007D3E3D">
        <w:rPr>
          <w:color w:val="000000"/>
        </w:rPr>
        <w:t xml:space="preserve"> trvají </w:t>
      </w:r>
      <w:r w:rsidR="008C1AC7" w:rsidRPr="00785AB1">
        <w:rPr>
          <w:b/>
          <w:color w:val="000000"/>
          <w:shd w:val="clear" w:color="auto" w:fill="FFFFFF"/>
        </w:rPr>
        <w:t>10</w:t>
      </w:r>
      <w:r w:rsidR="008C1AC7" w:rsidRPr="00785AB1">
        <w:rPr>
          <w:b/>
          <w:color w:val="000000"/>
        </w:rPr>
        <w:t xml:space="preserve"> min</w:t>
      </w:r>
      <w:r w:rsidR="008C1AC7" w:rsidRPr="007D3E3D">
        <w:rPr>
          <w:color w:val="000000"/>
        </w:rPr>
        <w:t>. Žáci mají právo na přestávku časově nezkrácenou</w:t>
      </w:r>
      <w:r w:rsidRPr="007D3E3D">
        <w:rPr>
          <w:color w:val="000000"/>
        </w:rPr>
        <w:t xml:space="preserve">. Během přestávek se mohou žáci </w:t>
      </w:r>
      <w:r w:rsidR="008C1AC7" w:rsidRPr="007D3E3D">
        <w:rPr>
          <w:color w:val="000000"/>
        </w:rPr>
        <w:t xml:space="preserve">volně pohybovat </w:t>
      </w:r>
      <w:r w:rsidRPr="007D3E3D">
        <w:rPr>
          <w:color w:val="000000"/>
        </w:rPr>
        <w:t>po chodbě</w:t>
      </w:r>
      <w:r w:rsidR="008C1AC7" w:rsidRPr="007D3E3D">
        <w:rPr>
          <w:color w:val="000000"/>
        </w:rPr>
        <w:t xml:space="preserve"> v</w:t>
      </w:r>
      <w:r w:rsidRPr="007D3E3D">
        <w:rPr>
          <w:color w:val="000000"/>
        </w:rPr>
        <w:t> </w:t>
      </w:r>
      <w:r w:rsidR="008C1AC7" w:rsidRPr="007D3E3D">
        <w:rPr>
          <w:color w:val="000000"/>
        </w:rPr>
        <w:t>přízemí</w:t>
      </w:r>
      <w:r w:rsidRPr="007D3E3D">
        <w:rPr>
          <w:color w:val="000000"/>
        </w:rPr>
        <w:t xml:space="preserve">, </w:t>
      </w:r>
      <w:r w:rsidRPr="00785AB1">
        <w:rPr>
          <w:b/>
          <w:color w:val="000000"/>
        </w:rPr>
        <w:t>do 1. patra je vstup přísně zakázán</w:t>
      </w:r>
      <w:r w:rsidRPr="007D3E3D">
        <w:rPr>
          <w:color w:val="000000"/>
        </w:rPr>
        <w:t xml:space="preserve">. </w:t>
      </w:r>
      <w:r w:rsidR="008C1AC7" w:rsidRPr="007D3E3D">
        <w:rPr>
          <w:color w:val="000000"/>
        </w:rPr>
        <w:t>Do ostatních prostor školy nebo areálu školy vstupují pouze se s</w:t>
      </w:r>
      <w:r w:rsidRPr="007D3E3D">
        <w:rPr>
          <w:color w:val="000000"/>
        </w:rPr>
        <w:t>ouhlasem dohled</w:t>
      </w:r>
      <w:r w:rsidR="008C1AC7" w:rsidRPr="007D3E3D">
        <w:rPr>
          <w:color w:val="000000"/>
        </w:rPr>
        <w:t xml:space="preserve"> konajícího učitele. Žákům není dovoleno opustit školní budovu. Žák, kterému je nevolno, jde domů nebo k lékaři </w:t>
      </w:r>
      <w:r w:rsidR="008C1AC7" w:rsidRPr="00785AB1">
        <w:rPr>
          <w:b/>
          <w:color w:val="000000"/>
        </w:rPr>
        <w:t>pouze v doprovodu</w:t>
      </w:r>
      <w:r w:rsidR="008C1AC7" w:rsidRPr="007D3E3D">
        <w:rPr>
          <w:color w:val="000000"/>
        </w:rPr>
        <w:t xml:space="preserve"> </w:t>
      </w:r>
      <w:r w:rsidR="008C1AC7" w:rsidRPr="00785AB1">
        <w:rPr>
          <w:b/>
          <w:color w:val="000000"/>
        </w:rPr>
        <w:t>rodičů</w:t>
      </w:r>
      <w:r w:rsidR="008C1AC7" w:rsidRPr="007D3E3D">
        <w:rPr>
          <w:color w:val="000000"/>
        </w:rPr>
        <w:t xml:space="preserve"> nebo jiné pověřené osoby.  Nevolnost hlásí svému vyučujícímu, v případě nutnosti se obrátí na kteréhokoliv učitele školy.</w:t>
      </w:r>
    </w:p>
    <w:p w:rsidR="008C1AC7" w:rsidRPr="007D3E3D" w:rsidRDefault="008C1AC7" w:rsidP="00607A80">
      <w:pPr>
        <w:jc w:val="both"/>
        <w:rPr>
          <w:sz w:val="16"/>
          <w:szCs w:val="16"/>
        </w:rPr>
      </w:pPr>
    </w:p>
    <w:p w:rsidR="008C1AC7" w:rsidRPr="007D3E3D" w:rsidRDefault="0029205F" w:rsidP="00607A80">
      <w:pPr>
        <w:jc w:val="both"/>
      </w:pPr>
      <w:r w:rsidRPr="007D3E3D">
        <w:t>D</w:t>
      </w:r>
      <w:r w:rsidR="008C1AC7" w:rsidRPr="007D3E3D">
        <w:t>o kabinetů, sborovny, ředitelny a kanceláře vstupují žáci jen tehdy, jsou-li k tomu vyzváni pracovníkem školy.</w:t>
      </w:r>
    </w:p>
    <w:p w:rsidR="0029205F" w:rsidRPr="007D3E3D" w:rsidRDefault="0029205F" w:rsidP="00607A80">
      <w:pPr>
        <w:jc w:val="both"/>
        <w:rPr>
          <w:sz w:val="16"/>
          <w:szCs w:val="16"/>
        </w:rPr>
      </w:pPr>
    </w:p>
    <w:p w:rsidR="008C1AC7" w:rsidRPr="007D3E3D" w:rsidRDefault="008C1AC7" w:rsidP="00607A80">
      <w:pPr>
        <w:jc w:val="both"/>
        <w:rPr>
          <w:sz w:val="16"/>
          <w:szCs w:val="16"/>
        </w:rPr>
      </w:pPr>
      <w:r w:rsidRPr="007D3E3D">
        <w:t xml:space="preserve">Žáci nenosí do školy </w:t>
      </w:r>
      <w:r w:rsidRPr="00785AB1">
        <w:rPr>
          <w:b/>
        </w:rPr>
        <w:t>nepotřebné či drahé věci</w:t>
      </w:r>
      <w:r w:rsidRPr="007D3E3D">
        <w:t>, neboť škola za jejich ztrátu či poškození nenese odpovědnost.</w:t>
      </w:r>
    </w:p>
    <w:p w:rsidR="008C1AC7" w:rsidRPr="007D3E3D" w:rsidRDefault="008C1AC7" w:rsidP="00607A80">
      <w:pPr>
        <w:jc w:val="both"/>
        <w:rPr>
          <w:sz w:val="16"/>
          <w:szCs w:val="16"/>
        </w:rPr>
      </w:pPr>
    </w:p>
    <w:p w:rsidR="00AC0F79" w:rsidRPr="007D3E3D" w:rsidRDefault="008C1AC7" w:rsidP="00607A80">
      <w:pPr>
        <w:jc w:val="both"/>
      </w:pPr>
      <w:r w:rsidRPr="007D3E3D">
        <w:t>Nalezené věci se odevzdávají třídnímu učiteli, učiteli nebo zástupci ředitele a řediteli školy.</w:t>
      </w:r>
    </w:p>
    <w:p w:rsidR="00AC0F79" w:rsidRPr="007D3E3D" w:rsidRDefault="00AC0F79" w:rsidP="00607A80">
      <w:pPr>
        <w:jc w:val="both"/>
      </w:pPr>
    </w:p>
    <w:p w:rsidR="008C1AC7" w:rsidRPr="007D3E3D" w:rsidRDefault="00AC0F79" w:rsidP="00607A80">
      <w:pPr>
        <w:jc w:val="both"/>
        <w:rPr>
          <w:sz w:val="16"/>
          <w:szCs w:val="16"/>
        </w:rPr>
      </w:pPr>
      <w:r w:rsidRPr="007D3E3D">
        <w:t>Veškeré ztráty hlásí vyučujícímu učiteli nebo třídnímu učiteli.</w:t>
      </w:r>
    </w:p>
    <w:p w:rsidR="008C1AC7" w:rsidRPr="007D3E3D" w:rsidRDefault="008C1AC7" w:rsidP="00607A80">
      <w:pPr>
        <w:jc w:val="both"/>
      </w:pPr>
    </w:p>
    <w:p w:rsidR="008C1AC7" w:rsidRPr="007D3E3D" w:rsidRDefault="007D3E3D" w:rsidP="009C3BF8">
      <w:pPr>
        <w:pStyle w:val="Nadpis3"/>
        <w:rPr>
          <w:sz w:val="16"/>
          <w:szCs w:val="16"/>
        </w:rPr>
      </w:pPr>
      <w:bookmarkStart w:id="10" w:name="_Toc145577300"/>
      <w:r w:rsidRPr="00804FC5">
        <w:t>1.</w:t>
      </w:r>
      <w:r w:rsidR="008C1AC7" w:rsidRPr="00804FC5">
        <w:t>2.3 Školní družina</w:t>
      </w:r>
      <w:bookmarkEnd w:id="10"/>
    </w:p>
    <w:p w:rsidR="008C1AC7" w:rsidRPr="007D3E3D" w:rsidRDefault="008C1AC7" w:rsidP="00607A80">
      <w:pPr>
        <w:jc w:val="both"/>
        <w:rPr>
          <w:sz w:val="16"/>
          <w:szCs w:val="16"/>
        </w:rPr>
      </w:pPr>
      <w:r w:rsidRPr="007D3E3D">
        <w:t xml:space="preserve">O přijímání žáků do školní družiny </w:t>
      </w:r>
      <w:r w:rsidRPr="007D3E3D">
        <w:rPr>
          <w:i/>
        </w:rPr>
        <w:t xml:space="preserve">(dále jen ŠD) </w:t>
      </w:r>
      <w:r w:rsidRPr="007D3E3D">
        <w:t>rozhoduje ředitel školy.</w:t>
      </w:r>
    </w:p>
    <w:p w:rsidR="008C1AC7" w:rsidRPr="007D3E3D" w:rsidRDefault="008C1AC7" w:rsidP="00607A80">
      <w:pPr>
        <w:jc w:val="both"/>
        <w:rPr>
          <w:sz w:val="16"/>
          <w:szCs w:val="16"/>
        </w:rPr>
      </w:pPr>
    </w:p>
    <w:p w:rsidR="008C1AC7" w:rsidRPr="007D3E3D" w:rsidRDefault="008C1AC7" w:rsidP="00607A80">
      <w:pPr>
        <w:jc w:val="both"/>
        <w:rPr>
          <w:color w:val="000000"/>
          <w:sz w:val="16"/>
          <w:szCs w:val="16"/>
        </w:rPr>
      </w:pPr>
      <w:r w:rsidRPr="007D3E3D">
        <w:rPr>
          <w:color w:val="000000"/>
        </w:rPr>
        <w:t>Provoz ŠD probíhá v závislosti na zájmu o provoz tohoto zařízení a v závislosti na ekonomických možnostech.</w:t>
      </w:r>
    </w:p>
    <w:p w:rsidR="008C1AC7" w:rsidRPr="007D3E3D" w:rsidRDefault="008C1AC7" w:rsidP="00607A80">
      <w:pPr>
        <w:jc w:val="both"/>
        <w:rPr>
          <w:color w:val="000000"/>
          <w:sz w:val="16"/>
          <w:szCs w:val="16"/>
        </w:rPr>
      </w:pPr>
    </w:p>
    <w:p w:rsidR="008C1AC7" w:rsidRPr="007D3E3D" w:rsidRDefault="008C1AC7" w:rsidP="00607A80">
      <w:pPr>
        <w:jc w:val="both"/>
        <w:rPr>
          <w:color w:val="000000"/>
          <w:sz w:val="16"/>
          <w:szCs w:val="16"/>
        </w:rPr>
      </w:pPr>
      <w:r w:rsidRPr="007D3E3D">
        <w:rPr>
          <w:color w:val="000000"/>
        </w:rPr>
        <w:t xml:space="preserve">Ze ŠD si přebírají zákonní zástupci děti osobně (mohou uvést i další osoby oprávněné k vyzvednutí) nebo mohou písemně požádat, aby dítě odcházelo ze ŠD samo v určenou hodinu. </w:t>
      </w:r>
    </w:p>
    <w:p w:rsidR="008C1AC7" w:rsidRPr="007D3E3D" w:rsidRDefault="008C1AC7" w:rsidP="00607A80">
      <w:pPr>
        <w:jc w:val="both"/>
        <w:rPr>
          <w:sz w:val="16"/>
          <w:szCs w:val="16"/>
        </w:rPr>
      </w:pPr>
    </w:p>
    <w:p w:rsidR="008C1AC7" w:rsidRPr="00785AB1" w:rsidRDefault="008C1AC7" w:rsidP="00607A80">
      <w:pPr>
        <w:jc w:val="both"/>
        <w:rPr>
          <w:b/>
          <w:sz w:val="16"/>
          <w:szCs w:val="16"/>
        </w:rPr>
      </w:pPr>
      <w:r w:rsidRPr="007D3E3D">
        <w:t xml:space="preserve">Docházka přihlášených žáků je povinná. Každou nepřítomnost je nutno </w:t>
      </w:r>
      <w:r w:rsidRPr="00785AB1">
        <w:rPr>
          <w:b/>
        </w:rPr>
        <w:t xml:space="preserve">řádně omluvit. </w:t>
      </w:r>
    </w:p>
    <w:p w:rsidR="008C1AC7" w:rsidRPr="00785AB1" w:rsidRDefault="008C1AC7" w:rsidP="00607A80">
      <w:pPr>
        <w:jc w:val="both"/>
        <w:rPr>
          <w:b/>
          <w:sz w:val="16"/>
          <w:szCs w:val="16"/>
        </w:rPr>
      </w:pPr>
    </w:p>
    <w:p w:rsidR="008C1AC7" w:rsidRPr="007D3E3D" w:rsidRDefault="008C1AC7" w:rsidP="00607A80">
      <w:pPr>
        <w:jc w:val="both"/>
        <w:rPr>
          <w:sz w:val="16"/>
          <w:szCs w:val="16"/>
        </w:rPr>
      </w:pPr>
      <w:r w:rsidRPr="007D3E3D">
        <w:t xml:space="preserve">Žáka lze uvolnit dříve jen na základě </w:t>
      </w:r>
      <w:r w:rsidRPr="00785AB1">
        <w:rPr>
          <w:b/>
        </w:rPr>
        <w:t>písemné žádosti</w:t>
      </w:r>
      <w:r w:rsidRPr="007D3E3D">
        <w:t>, která musí obsahovat datum a hodinu odchodu, způsob odchodu a podpis zákonného zástupce žáka. Bez této žádosti nebude žák uvolněn.</w:t>
      </w:r>
    </w:p>
    <w:p w:rsidR="008C1AC7" w:rsidRPr="007D3E3D" w:rsidRDefault="008C1AC7" w:rsidP="00607A80">
      <w:pPr>
        <w:jc w:val="both"/>
        <w:rPr>
          <w:sz w:val="16"/>
          <w:szCs w:val="16"/>
        </w:rPr>
      </w:pPr>
    </w:p>
    <w:p w:rsidR="00134261" w:rsidRDefault="008C1AC7" w:rsidP="00607A80">
      <w:pPr>
        <w:jc w:val="both"/>
      </w:pPr>
      <w:r w:rsidRPr="007D3E3D">
        <w:t>Do ŠD se žáci 1. ročníku přihlašují</w:t>
      </w:r>
      <w:r w:rsidR="00785AB1">
        <w:t xml:space="preserve"> písemně při zápisu do 1. třídy, ostatní žáci se přihlašují </w:t>
      </w:r>
      <w:r w:rsidRPr="007D3E3D">
        <w:t xml:space="preserve">1. den </w:t>
      </w:r>
      <w:r w:rsidR="00785AB1">
        <w:t>školního roku</w:t>
      </w:r>
      <w:r w:rsidR="00134261">
        <w:t>.</w:t>
      </w:r>
      <w:r w:rsidRPr="007D3E3D">
        <w:t xml:space="preserve"> </w:t>
      </w:r>
    </w:p>
    <w:p w:rsidR="00134261" w:rsidRDefault="00134261" w:rsidP="00607A80">
      <w:pPr>
        <w:jc w:val="both"/>
      </w:pPr>
    </w:p>
    <w:p w:rsidR="008C1AC7" w:rsidRDefault="008C1AC7" w:rsidP="00607A80">
      <w:pPr>
        <w:jc w:val="both"/>
        <w:rPr>
          <w:color w:val="000000"/>
        </w:rPr>
      </w:pPr>
      <w:r w:rsidRPr="007D3E3D">
        <w:rPr>
          <w:color w:val="000000"/>
        </w:rPr>
        <w:t xml:space="preserve">Žáci ŠD se řídí pravidly </w:t>
      </w:r>
      <w:r w:rsidRPr="00134261">
        <w:rPr>
          <w:b/>
          <w:color w:val="000000"/>
        </w:rPr>
        <w:t>vnitřního řádu školní družiny</w:t>
      </w:r>
      <w:r w:rsidRPr="007D3E3D">
        <w:rPr>
          <w:color w:val="000000"/>
        </w:rPr>
        <w:t xml:space="preserve">. </w:t>
      </w:r>
    </w:p>
    <w:p w:rsidR="00FB4402" w:rsidRPr="007D3E3D" w:rsidRDefault="00FB4402" w:rsidP="00607A80">
      <w:pPr>
        <w:jc w:val="both"/>
        <w:rPr>
          <w:sz w:val="16"/>
          <w:szCs w:val="16"/>
        </w:rPr>
      </w:pPr>
    </w:p>
    <w:p w:rsidR="008C1AC7" w:rsidRPr="007D3E3D" w:rsidRDefault="008C1AC7" w:rsidP="00607A80">
      <w:pPr>
        <w:jc w:val="both"/>
        <w:rPr>
          <w:color w:val="000000"/>
          <w:sz w:val="16"/>
          <w:szCs w:val="16"/>
        </w:rPr>
      </w:pPr>
      <w:r w:rsidRPr="007D3E3D">
        <w:rPr>
          <w:color w:val="000000"/>
        </w:rPr>
        <w:t>Po dohodě s vychovatelkou se mohou činnosti ŠD zúčastnit v nezbytných případech i žáci, kteří nejsou přihlášeni k řádné docházce.</w:t>
      </w:r>
    </w:p>
    <w:p w:rsidR="008C1AC7" w:rsidRPr="007D3E3D" w:rsidRDefault="008C1AC7" w:rsidP="00607A80">
      <w:pPr>
        <w:jc w:val="both"/>
        <w:rPr>
          <w:color w:val="000000"/>
          <w:sz w:val="16"/>
          <w:szCs w:val="16"/>
        </w:rPr>
      </w:pPr>
    </w:p>
    <w:p w:rsidR="008C1AC7" w:rsidRPr="007D3E3D" w:rsidRDefault="008C1AC7" w:rsidP="00607A80">
      <w:pPr>
        <w:jc w:val="both"/>
        <w:rPr>
          <w:sz w:val="16"/>
          <w:szCs w:val="16"/>
        </w:rPr>
      </w:pPr>
      <w:r w:rsidRPr="007D3E3D">
        <w:t>Zákonní zástupci žáků jsou seznámeni s řádem ŠD při zápisu do ŠD (tj. první školní den). S vychovatelkou řeší vzniklé problémy osobně při vyzvednutí žáka nebo písemnou formou. Rodiče mohou ŠD kdykoliv navštívit, zapojit se s dítětem do činnosti a jsou zváni na významnější akce ŠD.</w:t>
      </w:r>
    </w:p>
    <w:p w:rsidR="008C1AC7" w:rsidRPr="007D3E3D" w:rsidRDefault="008C1AC7" w:rsidP="00607A80">
      <w:pPr>
        <w:jc w:val="both"/>
        <w:rPr>
          <w:sz w:val="16"/>
          <w:szCs w:val="16"/>
        </w:rPr>
      </w:pPr>
    </w:p>
    <w:p w:rsidR="008C1AC7" w:rsidRDefault="008C1AC7" w:rsidP="00607A80">
      <w:pPr>
        <w:jc w:val="both"/>
        <w:rPr>
          <w:color w:val="000000"/>
        </w:rPr>
      </w:pPr>
      <w:r w:rsidRPr="007D3E3D">
        <w:rPr>
          <w:color w:val="000000"/>
        </w:rPr>
        <w:t>Do jedné skupiny ŠD se zapisuje 25 žáků na pravidelnou docházku.</w:t>
      </w:r>
    </w:p>
    <w:p w:rsidR="008C1AC7" w:rsidRPr="007D3E3D" w:rsidRDefault="008C1AC7" w:rsidP="00607A80">
      <w:pPr>
        <w:jc w:val="both"/>
      </w:pPr>
    </w:p>
    <w:p w:rsidR="008C1AC7" w:rsidRPr="007D3E3D" w:rsidRDefault="00127C3B" w:rsidP="009C3BF8">
      <w:pPr>
        <w:pStyle w:val="Nadpis2"/>
      </w:pPr>
      <w:r>
        <w:br w:type="page"/>
      </w:r>
      <w:bookmarkStart w:id="11" w:name="_Toc145577301"/>
      <w:r w:rsidR="007D3E3D" w:rsidRPr="007D3E3D">
        <w:t>1.</w:t>
      </w:r>
      <w:r>
        <w:t xml:space="preserve">3 </w:t>
      </w:r>
      <w:r w:rsidR="008C1AC7" w:rsidRPr="007D3E3D">
        <w:t>Podmínky zajištění bezpečnosti a ochrany zdraví žáků a jejich ochrany před sociálně patologickými jevy a před projevy diskriminace, nepřátelství nebo násilí</w:t>
      </w:r>
      <w:bookmarkEnd w:id="11"/>
    </w:p>
    <w:p w:rsidR="008C1AC7" w:rsidRPr="007D3E3D" w:rsidRDefault="007D3E3D" w:rsidP="009C3BF8">
      <w:pPr>
        <w:pStyle w:val="Nadpis3"/>
        <w:rPr>
          <w:sz w:val="16"/>
          <w:szCs w:val="16"/>
        </w:rPr>
      </w:pPr>
      <w:bookmarkStart w:id="12" w:name="_Toc145577302"/>
      <w:r w:rsidRPr="00804FC5">
        <w:t>1.</w:t>
      </w:r>
      <w:r w:rsidR="008C1AC7" w:rsidRPr="00804FC5">
        <w:t>3.1 Bezpečnost a ochrana zdraví žáků</w:t>
      </w:r>
      <w:bookmarkEnd w:id="12"/>
    </w:p>
    <w:p w:rsidR="008C1AC7" w:rsidRPr="007D3E3D" w:rsidRDefault="008C1AC7" w:rsidP="00607A80">
      <w:pPr>
        <w:jc w:val="both"/>
        <w:rPr>
          <w:sz w:val="16"/>
          <w:szCs w:val="16"/>
        </w:rPr>
      </w:pPr>
      <w:r w:rsidRPr="007D3E3D">
        <w:t>Žáci jsou povinni přezouvat se, dbát na hygienu zvlášť před jídlem a po použití WC.</w:t>
      </w:r>
    </w:p>
    <w:p w:rsidR="008C1AC7" w:rsidRPr="007D3E3D" w:rsidRDefault="008C1AC7" w:rsidP="00607A80">
      <w:pPr>
        <w:jc w:val="both"/>
        <w:rPr>
          <w:sz w:val="16"/>
          <w:szCs w:val="16"/>
        </w:rPr>
      </w:pPr>
    </w:p>
    <w:p w:rsidR="008C1AC7" w:rsidRPr="007D3E3D" w:rsidRDefault="008C1AC7" w:rsidP="00607A80">
      <w:pPr>
        <w:jc w:val="both"/>
        <w:rPr>
          <w:sz w:val="16"/>
          <w:szCs w:val="16"/>
        </w:rPr>
      </w:pPr>
      <w:r w:rsidRPr="007D3E3D">
        <w:t>Žáci se chovají při pobytu ve škole a na akcích organizovaných školou tak, aby neohrozili zdraví svoje ani svých spolužáků či jiných osob.</w:t>
      </w:r>
    </w:p>
    <w:p w:rsidR="008C1AC7" w:rsidRPr="007D3E3D" w:rsidRDefault="008C1AC7" w:rsidP="00607A80">
      <w:pPr>
        <w:jc w:val="both"/>
        <w:rPr>
          <w:sz w:val="16"/>
          <w:szCs w:val="16"/>
        </w:rPr>
      </w:pPr>
    </w:p>
    <w:p w:rsidR="008C1AC7" w:rsidRPr="007D3E3D" w:rsidRDefault="008C1AC7" w:rsidP="00607A80">
      <w:pPr>
        <w:jc w:val="both"/>
        <w:rPr>
          <w:sz w:val="16"/>
          <w:szCs w:val="16"/>
        </w:rPr>
      </w:pPr>
      <w:r w:rsidRPr="007D3E3D">
        <w:t>Žáci chodí slušně a čistě oblečeni a upraveni.</w:t>
      </w:r>
    </w:p>
    <w:p w:rsidR="008C1AC7" w:rsidRPr="007D3E3D" w:rsidRDefault="008C1AC7" w:rsidP="00607A80">
      <w:pPr>
        <w:jc w:val="both"/>
        <w:rPr>
          <w:sz w:val="16"/>
          <w:szCs w:val="16"/>
        </w:rPr>
      </w:pPr>
    </w:p>
    <w:p w:rsidR="008C1AC7" w:rsidRPr="007D3E3D" w:rsidRDefault="008C1AC7" w:rsidP="00607A80">
      <w:pPr>
        <w:jc w:val="both"/>
        <w:rPr>
          <w:sz w:val="16"/>
          <w:szCs w:val="16"/>
        </w:rPr>
      </w:pPr>
      <w:r w:rsidRPr="007D3E3D">
        <w:lastRenderedPageBreak/>
        <w:t xml:space="preserve">Žákům je zakázáno manipulovat s elektrickými spotřebiči, vypínači a elektrickým vedením bez dozoru učitele. Do školy není povoleno přinášet vlastní elektrické spotřebiče. </w:t>
      </w:r>
    </w:p>
    <w:p w:rsidR="008C1AC7" w:rsidRPr="007D3E3D" w:rsidRDefault="008C1AC7" w:rsidP="00607A80">
      <w:pPr>
        <w:jc w:val="both"/>
        <w:rPr>
          <w:sz w:val="16"/>
          <w:szCs w:val="16"/>
        </w:rPr>
      </w:pPr>
    </w:p>
    <w:p w:rsidR="008C1AC7" w:rsidRPr="007D3E3D" w:rsidRDefault="008C1AC7" w:rsidP="00607A80">
      <w:pPr>
        <w:jc w:val="both"/>
      </w:pPr>
      <w:r w:rsidRPr="007D3E3D">
        <w:t>Při přecházení žáků na místo vyučování nebo při konání jiných akcí mimo budovu školy se žáci řídí pravidly silničního provozu a pokyny doprovázejících osob. Před takový akcemi doprovázející učitel žáky zvlášť poučí o bezpečnosti</w:t>
      </w:r>
    </w:p>
    <w:p w:rsidR="00FB4402" w:rsidRDefault="00FB4402" w:rsidP="00607A80">
      <w:pPr>
        <w:jc w:val="both"/>
      </w:pPr>
    </w:p>
    <w:p w:rsidR="008C1AC7" w:rsidRDefault="008C1AC7" w:rsidP="00607A80">
      <w:pPr>
        <w:jc w:val="both"/>
      </w:pPr>
      <w:r w:rsidRPr="007D3E3D">
        <w:t xml:space="preserve">Vyučující </w:t>
      </w:r>
      <w:r w:rsidR="00D9416B" w:rsidRPr="007D3E3D">
        <w:t>tělesné, pracovní, výtvarné výchovy  a informační technologie</w:t>
      </w:r>
      <w:r w:rsidRPr="007D3E3D">
        <w:t xml:space="preserve"> jsou povinni seznámit žáky při první vyučovací hodině školního roku a dodatečně poučit žáky, </w:t>
      </w:r>
      <w:r w:rsidR="00D9416B" w:rsidRPr="007D3E3D">
        <w:t xml:space="preserve">kteří při první hodině chyběli, o bezpečnosti práce. </w:t>
      </w:r>
      <w:r w:rsidRPr="007D3E3D">
        <w:t xml:space="preserve">O poučení žáků provede učitel záznam do </w:t>
      </w:r>
      <w:r w:rsidR="00D9416B" w:rsidRPr="007D3E3D">
        <w:t>třídní knihy.</w:t>
      </w:r>
      <w:r w:rsidRPr="007D3E3D">
        <w:t xml:space="preserve"> </w:t>
      </w:r>
    </w:p>
    <w:p w:rsidR="00FB4402" w:rsidRPr="007D3E3D" w:rsidRDefault="00FB4402" w:rsidP="00607A80">
      <w:pPr>
        <w:jc w:val="both"/>
        <w:rPr>
          <w:iCs/>
          <w:sz w:val="16"/>
          <w:szCs w:val="16"/>
        </w:rPr>
      </w:pPr>
    </w:p>
    <w:p w:rsidR="008C1AC7" w:rsidRPr="00134261" w:rsidRDefault="008C1AC7" w:rsidP="009C3BF8">
      <w:pPr>
        <w:jc w:val="both"/>
        <w:rPr>
          <w:b/>
          <w:iCs/>
          <w:sz w:val="16"/>
          <w:szCs w:val="16"/>
        </w:rPr>
      </w:pPr>
      <w:r w:rsidRPr="00134261">
        <w:rPr>
          <w:b/>
          <w:iCs/>
        </w:rPr>
        <w:t>Poučení na počátku školního roku provádí třídní učitel, který žáky seznámí zejména:</w:t>
      </w:r>
    </w:p>
    <w:p w:rsidR="008C1AC7" w:rsidRPr="009C3BF8" w:rsidRDefault="008C1AC7" w:rsidP="005041D2">
      <w:pPr>
        <w:numPr>
          <w:ilvl w:val="0"/>
          <w:numId w:val="8"/>
        </w:numPr>
        <w:ind w:left="426"/>
      </w:pPr>
      <w:r w:rsidRPr="009C3BF8">
        <w:t xml:space="preserve">se školním řádem,  </w:t>
      </w:r>
    </w:p>
    <w:p w:rsidR="008C1AC7" w:rsidRPr="009C3BF8" w:rsidRDefault="008C1AC7" w:rsidP="005041D2">
      <w:pPr>
        <w:numPr>
          <w:ilvl w:val="0"/>
          <w:numId w:val="8"/>
        </w:numPr>
        <w:ind w:left="426"/>
      </w:pPr>
      <w:r w:rsidRPr="009C3BF8">
        <w:t>se zásadami bezpečného chování ve třídě, na chodbách, schodištích, v šatnách, při odchodu ze školy a příchodu do školy a na veřejných komunikacích,</w:t>
      </w:r>
    </w:p>
    <w:p w:rsidR="008C1AC7" w:rsidRPr="009C3BF8" w:rsidRDefault="008C1AC7" w:rsidP="005041D2">
      <w:pPr>
        <w:numPr>
          <w:ilvl w:val="0"/>
          <w:numId w:val="8"/>
        </w:numPr>
        <w:ind w:left="426"/>
      </w:pPr>
      <w:r w:rsidRPr="009C3BF8">
        <w:t>se zákazem přinášet do školy věci, které nesouvisejí s vyučováním,</w:t>
      </w:r>
    </w:p>
    <w:p w:rsidR="008C1AC7" w:rsidRPr="009C3BF8" w:rsidRDefault="008C1AC7" w:rsidP="005041D2">
      <w:pPr>
        <w:numPr>
          <w:ilvl w:val="0"/>
          <w:numId w:val="8"/>
        </w:numPr>
        <w:ind w:left="426"/>
      </w:pPr>
      <w:r w:rsidRPr="009C3BF8">
        <w:t xml:space="preserve">s postupem při úrazech,  </w:t>
      </w:r>
    </w:p>
    <w:p w:rsidR="008C1AC7" w:rsidRPr="009C3BF8" w:rsidRDefault="008C1AC7" w:rsidP="005041D2">
      <w:pPr>
        <w:numPr>
          <w:ilvl w:val="0"/>
          <w:numId w:val="8"/>
        </w:numPr>
        <w:ind w:left="426"/>
      </w:pPr>
      <w:r w:rsidRPr="009C3BF8">
        <w:t>s nebezpečím vzniku požáru a s postupem v případě požáru.</w:t>
      </w:r>
    </w:p>
    <w:p w:rsidR="008C1AC7" w:rsidRPr="007D3E3D" w:rsidRDefault="008C1AC7" w:rsidP="00607A80">
      <w:pPr>
        <w:jc w:val="both"/>
        <w:rPr>
          <w:iCs/>
          <w:sz w:val="16"/>
          <w:szCs w:val="16"/>
        </w:rPr>
      </w:pPr>
    </w:p>
    <w:p w:rsidR="008C1AC7" w:rsidRPr="00134261" w:rsidRDefault="008C1AC7" w:rsidP="009C3BF8">
      <w:pPr>
        <w:jc w:val="both"/>
        <w:rPr>
          <w:b/>
          <w:iCs/>
          <w:sz w:val="16"/>
          <w:szCs w:val="16"/>
        </w:rPr>
      </w:pPr>
      <w:r w:rsidRPr="00134261">
        <w:rPr>
          <w:b/>
          <w:iCs/>
        </w:rPr>
        <w:t>Poučení před prázdninami provádí třídní učitel, který žáky upozorní a varuje:</w:t>
      </w:r>
    </w:p>
    <w:p w:rsidR="008C1AC7" w:rsidRPr="009C3BF8" w:rsidRDefault="008C1AC7" w:rsidP="005041D2">
      <w:pPr>
        <w:numPr>
          <w:ilvl w:val="0"/>
          <w:numId w:val="9"/>
        </w:numPr>
        <w:ind w:left="426"/>
      </w:pPr>
      <w:r w:rsidRPr="009C3BF8">
        <w:t xml:space="preserve">před škodlivými vlivy alkoholu, kouření a dalších návykových látek,  </w:t>
      </w:r>
    </w:p>
    <w:p w:rsidR="008C1AC7" w:rsidRPr="009C3BF8" w:rsidRDefault="008C1AC7" w:rsidP="005041D2">
      <w:pPr>
        <w:numPr>
          <w:ilvl w:val="0"/>
          <w:numId w:val="9"/>
        </w:numPr>
        <w:ind w:left="426"/>
      </w:pPr>
      <w:r w:rsidRPr="009C3BF8">
        <w:t>před známostmi s neznámými lidmi,</w:t>
      </w:r>
    </w:p>
    <w:p w:rsidR="008C1AC7" w:rsidRPr="009C3BF8" w:rsidRDefault="008C1AC7" w:rsidP="005041D2">
      <w:pPr>
        <w:numPr>
          <w:ilvl w:val="0"/>
          <w:numId w:val="9"/>
        </w:numPr>
        <w:ind w:left="426"/>
      </w:pPr>
      <w:r w:rsidRPr="009C3BF8">
        <w:t>na možná nebezpečí pro život a zdraví v případě nálezu a manipulace s nevybuchlou municí a poučí je, jak se v takové situaci zachovat,</w:t>
      </w:r>
    </w:p>
    <w:p w:rsidR="008C1AC7" w:rsidRPr="009C3BF8" w:rsidRDefault="008C1AC7" w:rsidP="005041D2">
      <w:pPr>
        <w:numPr>
          <w:ilvl w:val="0"/>
          <w:numId w:val="9"/>
        </w:numPr>
        <w:ind w:left="426"/>
      </w:pPr>
      <w:r w:rsidRPr="009C3BF8">
        <w:t xml:space="preserve">před nebezpečím vzniku požáru, informuje o dopravní kázni,  </w:t>
      </w:r>
    </w:p>
    <w:p w:rsidR="008C1AC7" w:rsidRPr="009C3BF8" w:rsidRDefault="008C1AC7" w:rsidP="005041D2">
      <w:pPr>
        <w:numPr>
          <w:ilvl w:val="0"/>
          <w:numId w:val="9"/>
        </w:numPr>
        <w:ind w:left="426"/>
      </w:pPr>
      <w:r w:rsidRPr="009C3BF8">
        <w:t>před koupáním v místech, která neznají,</w:t>
      </w:r>
    </w:p>
    <w:p w:rsidR="008C1AC7" w:rsidRPr="009C3BF8" w:rsidRDefault="008C1AC7" w:rsidP="005041D2">
      <w:pPr>
        <w:numPr>
          <w:ilvl w:val="0"/>
          <w:numId w:val="9"/>
        </w:numPr>
        <w:ind w:left="426"/>
      </w:pPr>
      <w:r w:rsidRPr="009C3BF8">
        <w:t>na nebezpečí spojená se zimními sporty, s rizikem pádu sněhových mas z objektů atd.</w:t>
      </w:r>
    </w:p>
    <w:p w:rsidR="008C1AC7" w:rsidRPr="007D3E3D" w:rsidRDefault="008C1AC7" w:rsidP="00607A80">
      <w:pPr>
        <w:jc w:val="both"/>
        <w:rPr>
          <w:bCs/>
          <w:iCs/>
          <w:sz w:val="16"/>
          <w:szCs w:val="16"/>
        </w:rPr>
      </w:pPr>
    </w:p>
    <w:p w:rsidR="008C1AC7" w:rsidRPr="007D3E3D" w:rsidRDefault="008C1AC7" w:rsidP="00607A80">
      <w:pPr>
        <w:jc w:val="both"/>
      </w:pPr>
      <w:r w:rsidRPr="007D3E3D">
        <w:t>Každý úraz, poranění, nehodu nebo nevolnost, k níž dojde během vyučování ve školním objektu, v areálu školy nebo při školní akci, jsou žáci povinni neprodleně hlásit svému třídnímu učiteli nebo někomu z vyučujících.</w:t>
      </w:r>
    </w:p>
    <w:p w:rsidR="008C1AC7" w:rsidRPr="007D3E3D" w:rsidRDefault="008C1AC7" w:rsidP="00607A80">
      <w:pPr>
        <w:jc w:val="both"/>
      </w:pPr>
    </w:p>
    <w:p w:rsidR="008C1AC7" w:rsidRPr="009C3BF8" w:rsidRDefault="007D3E3D" w:rsidP="009C3BF8">
      <w:pPr>
        <w:pStyle w:val="Nadpis3"/>
        <w:rPr>
          <w:sz w:val="16"/>
          <w:szCs w:val="16"/>
        </w:rPr>
      </w:pPr>
      <w:bookmarkStart w:id="13" w:name="_Toc145577303"/>
      <w:r w:rsidRPr="00804FC5">
        <w:t xml:space="preserve">1.3.2 </w:t>
      </w:r>
      <w:r w:rsidR="008C1AC7" w:rsidRPr="00804FC5">
        <w:t>Záznam o školním úrazu</w:t>
      </w:r>
      <w:bookmarkEnd w:id="13"/>
    </w:p>
    <w:p w:rsidR="008C1AC7" w:rsidRPr="009C3BF8" w:rsidRDefault="007D3E3D" w:rsidP="009C3BF8">
      <w:pPr>
        <w:pStyle w:val="Nadpis4"/>
      </w:pPr>
      <w:r w:rsidRPr="0074509B">
        <w:t xml:space="preserve">1.3.2.1 </w:t>
      </w:r>
      <w:r w:rsidR="008C1AC7" w:rsidRPr="0074509B">
        <w:t>Kniha úrazů</w:t>
      </w:r>
    </w:p>
    <w:p w:rsidR="008C1AC7" w:rsidRPr="007D3E3D" w:rsidRDefault="008C1AC7" w:rsidP="00607A80">
      <w:pPr>
        <w:jc w:val="both"/>
        <w:rPr>
          <w:sz w:val="16"/>
          <w:szCs w:val="16"/>
        </w:rPr>
      </w:pPr>
      <w:r w:rsidRPr="007D3E3D">
        <w:t xml:space="preserve">Kniha úrazů je uložena ve sborovně školy, vyplňuje ji </w:t>
      </w:r>
      <w:r w:rsidR="002540D4" w:rsidRPr="007D3E3D">
        <w:t>pedagog pracovník.</w:t>
      </w:r>
      <w:r w:rsidRPr="007D3E3D">
        <w:rPr>
          <w:color w:val="000000"/>
        </w:rPr>
        <w:t xml:space="preserve"> V knize úrazů se evidují všechny úrazy žáků, ke kterým došlo při činnostech ve</w:t>
      </w:r>
      <w:r w:rsidRPr="007D3E3D">
        <w:t xml:space="preserve"> škole nebo při akcích organizovaných školou, a to nejpozději do 24 hodin od okamžiku, kdy se škola o úrazu dozví. </w:t>
      </w:r>
    </w:p>
    <w:p w:rsidR="008C1AC7" w:rsidRPr="007D3E3D" w:rsidRDefault="008C1AC7" w:rsidP="00FB4402">
      <w:pPr>
        <w:jc w:val="both"/>
      </w:pPr>
    </w:p>
    <w:p w:rsidR="00804FC5" w:rsidRPr="009C3BF8" w:rsidRDefault="00E23FFF" w:rsidP="009C3BF8">
      <w:pPr>
        <w:pStyle w:val="Nadpis4"/>
      </w:pPr>
      <w:r>
        <w:br w:type="page"/>
      </w:r>
      <w:r w:rsidR="007D3E3D" w:rsidRPr="00804FC5">
        <w:t xml:space="preserve">1.3.2.2 </w:t>
      </w:r>
      <w:r w:rsidR="008C1AC7" w:rsidRPr="00804FC5">
        <w:t>Záznam o úrazu</w:t>
      </w:r>
    </w:p>
    <w:p w:rsidR="008C1AC7" w:rsidRPr="007D3E3D" w:rsidRDefault="008C1AC7" w:rsidP="00607A80">
      <w:pPr>
        <w:jc w:val="both"/>
      </w:pPr>
      <w:r w:rsidRPr="007D3E3D">
        <w:t>Záznam o evidovaném a registrovaném úrazu vyhotovuje pedagogický pracovník, který provádí zápis do knihy úrazů, a to ve spolupráci ředitele</w:t>
      </w:r>
      <w:r w:rsidR="002540D4" w:rsidRPr="007D3E3D">
        <w:t>m</w:t>
      </w:r>
      <w:r w:rsidRPr="007D3E3D">
        <w:t xml:space="preserve"> školy, jde-li o úraz, jehož důsledkem byla nepřítomnost žáka ve škole.</w:t>
      </w:r>
    </w:p>
    <w:p w:rsidR="008C1AC7" w:rsidRPr="007D3E3D" w:rsidRDefault="008C1AC7" w:rsidP="00607A80">
      <w:pPr>
        <w:jc w:val="both"/>
      </w:pPr>
    </w:p>
    <w:p w:rsidR="008C1AC7" w:rsidRPr="007D3E3D" w:rsidRDefault="008C1AC7" w:rsidP="00607A80">
      <w:pPr>
        <w:jc w:val="both"/>
      </w:pPr>
      <w:r w:rsidRPr="007D3E3D">
        <w:t xml:space="preserve">Škola vyhotoví o úrazu, který nezpůsobí nepřítomnost žáka ve škole, záznam, pokud je pravděpodobné, že žáku bude poskytnuta náhrada za bolest a ztížení společenského uplatnění způsobené úrazem. </w:t>
      </w:r>
    </w:p>
    <w:p w:rsidR="008C1AC7" w:rsidRPr="007D3E3D" w:rsidRDefault="008C1AC7" w:rsidP="00607A80">
      <w:pPr>
        <w:jc w:val="both"/>
      </w:pPr>
    </w:p>
    <w:p w:rsidR="008C1AC7" w:rsidRPr="007D3E3D" w:rsidRDefault="008C1AC7" w:rsidP="00607A80">
      <w:pPr>
        <w:jc w:val="both"/>
      </w:pPr>
      <w:r w:rsidRPr="007D3E3D">
        <w:t>Jedno vyhotovení záznamu o úrazu předá škola zákonnému zástupci.</w:t>
      </w:r>
    </w:p>
    <w:p w:rsidR="008C1AC7" w:rsidRPr="007D3E3D" w:rsidRDefault="008C1AC7" w:rsidP="00607A80">
      <w:pPr>
        <w:ind w:firstLine="708"/>
        <w:jc w:val="both"/>
      </w:pPr>
    </w:p>
    <w:p w:rsidR="00804FC5" w:rsidRPr="009C3BF8" w:rsidRDefault="007D3E3D" w:rsidP="009C3BF8">
      <w:pPr>
        <w:pStyle w:val="Nadpis4"/>
      </w:pPr>
      <w:r w:rsidRPr="00804FC5">
        <w:t xml:space="preserve">1.3.2.3 </w:t>
      </w:r>
      <w:r w:rsidR="008C1AC7" w:rsidRPr="00804FC5">
        <w:t>Hlášení  úrazu</w:t>
      </w:r>
    </w:p>
    <w:p w:rsidR="008C1AC7" w:rsidRPr="007D3E3D" w:rsidRDefault="008C1AC7" w:rsidP="00607A80">
      <w:pPr>
        <w:jc w:val="both"/>
      </w:pPr>
      <w:r w:rsidRPr="007D3E3D">
        <w:lastRenderedPageBreak/>
        <w:t>O každém úrazu je informován ředitel školy, v případě jeho nepřítomnosti zástupce ředitele školy.</w:t>
      </w:r>
    </w:p>
    <w:p w:rsidR="008C1AC7" w:rsidRPr="007D3E3D" w:rsidRDefault="008C1AC7" w:rsidP="00607A80">
      <w:pPr>
        <w:jc w:val="both"/>
      </w:pPr>
    </w:p>
    <w:p w:rsidR="008C1AC7" w:rsidRPr="007D3E3D" w:rsidRDefault="008C1AC7" w:rsidP="00607A80">
      <w:pPr>
        <w:jc w:val="both"/>
      </w:pPr>
      <w:r w:rsidRPr="007D3E3D">
        <w:t>O úrazu ž</w:t>
      </w:r>
      <w:r w:rsidR="002540D4" w:rsidRPr="007D3E3D">
        <w:t xml:space="preserve">áka podá pedagogický pracovník </w:t>
      </w:r>
      <w:r w:rsidRPr="007D3E3D">
        <w:t>bez zbytečného odkladu informaci zákonnému zástupci žáka.</w:t>
      </w:r>
    </w:p>
    <w:p w:rsidR="008C1AC7" w:rsidRPr="007D3E3D" w:rsidRDefault="008C1AC7" w:rsidP="00607A80">
      <w:pPr>
        <w:jc w:val="both"/>
      </w:pPr>
    </w:p>
    <w:p w:rsidR="008C1AC7" w:rsidRPr="007D3E3D" w:rsidRDefault="008C1AC7" w:rsidP="00607A80">
      <w:pPr>
        <w:jc w:val="both"/>
      </w:pPr>
      <w:r w:rsidRPr="007D3E3D">
        <w:t>Nasvědčují-li zjištěné skutečnosti tomu, že v souvislosti s úrazem byl spáchán trestný čin nebo přestupek, nebo jedná-li se o smrtelný úraz, podá ředitel školy bez zbytečného odkladu  hlášení místně příslušnému útvaru Policie České republiky.</w:t>
      </w:r>
    </w:p>
    <w:p w:rsidR="008C1AC7" w:rsidRPr="007D3E3D" w:rsidRDefault="008C1AC7" w:rsidP="00607A80">
      <w:pPr>
        <w:jc w:val="both"/>
      </w:pPr>
    </w:p>
    <w:p w:rsidR="008C1AC7" w:rsidRPr="007D3E3D" w:rsidRDefault="008C1AC7" w:rsidP="00607A80">
      <w:pPr>
        <w:jc w:val="both"/>
        <w:rPr>
          <w:color w:val="FF0000"/>
        </w:rPr>
      </w:pPr>
      <w:r w:rsidRPr="007D3E3D">
        <w:t xml:space="preserve">Po zajištění všech nutných podkladů týkajících se úrazu odešle </w:t>
      </w:r>
      <w:r w:rsidR="002540D4" w:rsidRPr="007D3E3D">
        <w:t>ředitel</w:t>
      </w:r>
      <w:r w:rsidRPr="007D3E3D">
        <w:t xml:space="preserve"> bez zbytečného odkladu dokumentaci  pojišťovně, u které je škola pojištěna pro případ své odpovědnosti za škodu vzniklou na životě a zdraví žáků. </w:t>
      </w:r>
    </w:p>
    <w:p w:rsidR="008C1AC7" w:rsidRPr="007D3E3D" w:rsidRDefault="008C1AC7" w:rsidP="00607A80">
      <w:pPr>
        <w:jc w:val="both"/>
        <w:rPr>
          <w:bCs/>
        </w:rPr>
      </w:pPr>
    </w:p>
    <w:p w:rsidR="008C1AC7" w:rsidRPr="007D3E3D" w:rsidRDefault="00E23FFF" w:rsidP="009C3BF8">
      <w:pPr>
        <w:pStyle w:val="Nadpis2"/>
        <w:rPr>
          <w:sz w:val="16"/>
          <w:szCs w:val="16"/>
        </w:rPr>
      </w:pPr>
      <w:r>
        <w:br w:type="page"/>
      </w:r>
      <w:bookmarkStart w:id="14" w:name="_Toc145577304"/>
      <w:r w:rsidR="007D3E3D" w:rsidRPr="007D3E3D">
        <w:t>1.4</w:t>
      </w:r>
      <w:r w:rsidR="008C1AC7" w:rsidRPr="007D3E3D">
        <w:t xml:space="preserve"> Ochrana před sociálně patologickými jevy</w:t>
      </w:r>
      <w:bookmarkEnd w:id="14"/>
    </w:p>
    <w:p w:rsidR="008A233B" w:rsidRPr="007D3E3D" w:rsidRDefault="008C1AC7" w:rsidP="00607A80">
      <w:pPr>
        <w:jc w:val="both"/>
      </w:pPr>
      <w:r w:rsidRPr="007D3E3D">
        <w:t xml:space="preserve">Žáci školy mají přísný zákaz nošení, držení, distribuce a zneužívání návykových látek v areálu školy a při všech školou pořádaných akcích. </w:t>
      </w:r>
    </w:p>
    <w:p w:rsidR="008A233B" w:rsidRPr="007D3E3D" w:rsidRDefault="008A233B" w:rsidP="00607A80">
      <w:pPr>
        <w:jc w:val="both"/>
      </w:pPr>
    </w:p>
    <w:p w:rsidR="008A233B" w:rsidRPr="007D3E3D" w:rsidRDefault="008C1AC7" w:rsidP="00607A80">
      <w:pPr>
        <w:jc w:val="both"/>
      </w:pPr>
      <w:r w:rsidRPr="007D3E3D">
        <w:rPr>
          <w:color w:val="000000"/>
        </w:rPr>
        <w:t>Projevy jakéhokoliv šikanování vůči žáku školy, skupině žáků, pedagogickým i nepedagogickým pracovníkům i všem ve škole přítomným osobám, tj. násilí, omezování osobní svobody, ponižování nebo jakékoliv projevy chování, které nejsou v souladu se zásadami slušného chování</w:t>
      </w:r>
      <w:r w:rsidRPr="007D3E3D">
        <w:t xml:space="preserve">, jsou v prostorách školy a při </w:t>
      </w:r>
      <w:r w:rsidR="008A233B" w:rsidRPr="007D3E3D">
        <w:t>školních akcích přísně zakázány.</w:t>
      </w:r>
    </w:p>
    <w:p w:rsidR="008A233B" w:rsidRPr="007D3E3D" w:rsidRDefault="008A233B" w:rsidP="00607A80">
      <w:pPr>
        <w:jc w:val="both"/>
      </w:pPr>
      <w:r w:rsidRPr="007D3E3D">
        <w:t xml:space="preserve"> </w:t>
      </w:r>
    </w:p>
    <w:p w:rsidR="008C1AC7" w:rsidRPr="007D3E3D" w:rsidRDefault="008C1AC7" w:rsidP="00607A80">
      <w:pPr>
        <w:jc w:val="both"/>
      </w:pPr>
      <w:r w:rsidRPr="007D3E3D">
        <w:t>Jakékoliv projevy kyberšikany (zneužití mobilních telefonů, počítačů a další moderní multimediální techniky) vůči žáku školy, skupině žáků, pedagogickým i nepedagogickým pracovníkům a všem ve škole přítomným osobám, tj. vyhrožování, omezování osobní svobody, ponižování nebo jakékoliv projevy chování, které nejsou v souladu se zásadami slušného chování</w:t>
      </w:r>
      <w:r w:rsidR="008A233B" w:rsidRPr="007D3E3D">
        <w:t xml:space="preserve"> </w:t>
      </w:r>
      <w:r w:rsidRPr="007D3E3D">
        <w:t>jsou v areálu školy a při školních akcích přísně zakázány</w:t>
      </w:r>
      <w:r w:rsidR="008A233B" w:rsidRPr="007D3E3D">
        <w:t>.</w:t>
      </w:r>
      <w:r w:rsidRPr="007D3E3D">
        <w:t xml:space="preserve"> </w:t>
      </w:r>
    </w:p>
    <w:p w:rsidR="008C1AC7" w:rsidRPr="007D3E3D" w:rsidRDefault="008C1AC7" w:rsidP="00607A80">
      <w:pPr>
        <w:jc w:val="both"/>
        <w:rPr>
          <w:sz w:val="16"/>
          <w:szCs w:val="16"/>
        </w:rPr>
      </w:pPr>
    </w:p>
    <w:p w:rsidR="008A233B" w:rsidRPr="007D3E3D" w:rsidRDefault="008A233B" w:rsidP="00607A80">
      <w:pPr>
        <w:jc w:val="both"/>
        <w:rPr>
          <w:sz w:val="16"/>
          <w:szCs w:val="16"/>
        </w:rPr>
      </w:pPr>
      <w:r w:rsidRPr="007D3E3D">
        <w:t>Ředitel školy nebo jím pověřený pracovník bude informovat zákonné zástupce žáků, u nichž bylo zjištěno porušení těchto zákazů</w:t>
      </w:r>
      <w:r w:rsidR="00991D35" w:rsidRPr="007D3E3D">
        <w:t>,</w:t>
      </w:r>
      <w:r w:rsidRPr="007D3E3D">
        <w:t xml:space="preserve"> a zároveň je seznámí s možností odborné pomoci.</w:t>
      </w:r>
    </w:p>
    <w:p w:rsidR="008C1AC7" w:rsidRPr="007D3E3D" w:rsidRDefault="008C1AC7" w:rsidP="00607A80">
      <w:pPr>
        <w:jc w:val="both"/>
        <w:rPr>
          <w:sz w:val="16"/>
          <w:szCs w:val="16"/>
        </w:rPr>
      </w:pPr>
    </w:p>
    <w:p w:rsidR="008C1AC7" w:rsidRDefault="008C1AC7" w:rsidP="009C3BF8">
      <w:pPr>
        <w:jc w:val="both"/>
      </w:pPr>
      <w:r w:rsidRPr="007D3E3D">
        <w:t>Pedagogičtí pracovníci jsou povinni v souladu s pracovním řádem vykonávat řádný dohled nad žáky o přestávkách, před začátkem vyučování, po jeho skončení (odchod do šaten), a to hlavně v prostorách, kde by mohlo docházet k sociálně patologickým jevům.</w:t>
      </w:r>
    </w:p>
    <w:p w:rsidR="009C3BF8" w:rsidRPr="009C3BF8" w:rsidRDefault="009C3BF8" w:rsidP="009C3BF8">
      <w:pPr>
        <w:jc w:val="both"/>
      </w:pPr>
    </w:p>
    <w:p w:rsidR="008C1AC7" w:rsidRPr="009C3BF8" w:rsidRDefault="007D3E3D" w:rsidP="009C3BF8">
      <w:pPr>
        <w:pStyle w:val="Nadpis2"/>
        <w:rPr>
          <w:sz w:val="16"/>
          <w:szCs w:val="16"/>
        </w:rPr>
      </w:pPr>
      <w:bookmarkStart w:id="15" w:name="_Toc145577305"/>
      <w:r w:rsidRPr="007D3E3D">
        <w:t>1.5</w:t>
      </w:r>
      <w:r w:rsidR="008C1AC7" w:rsidRPr="007D3E3D">
        <w:t xml:space="preserve"> Podmínky zacházení s majetkem školy ze strany žáků</w:t>
      </w:r>
      <w:bookmarkEnd w:id="15"/>
    </w:p>
    <w:p w:rsidR="008C1AC7" w:rsidRPr="007D3E3D" w:rsidRDefault="008C1AC7" w:rsidP="00607A80">
      <w:pPr>
        <w:jc w:val="both"/>
        <w:rPr>
          <w:sz w:val="16"/>
          <w:szCs w:val="16"/>
        </w:rPr>
      </w:pPr>
      <w:r w:rsidRPr="007D3E3D">
        <w:t>Žák šetrně zachází se svěřenými učebnicemi, školními potřebami a školním majetkem. Každé svévolné poškození nebo zničení majetku školy, žáků, učitelů či jiných osob, hradí v plném rozsahu rodiče žáka, který poškození způsobil.</w:t>
      </w:r>
    </w:p>
    <w:p w:rsidR="008C1AC7" w:rsidRPr="007D3E3D" w:rsidRDefault="008C1AC7" w:rsidP="00607A80">
      <w:pPr>
        <w:jc w:val="both"/>
        <w:rPr>
          <w:sz w:val="16"/>
          <w:szCs w:val="16"/>
        </w:rPr>
      </w:pPr>
    </w:p>
    <w:p w:rsidR="008C1AC7" w:rsidRPr="007D3E3D" w:rsidRDefault="00181988" w:rsidP="00607A80">
      <w:pPr>
        <w:jc w:val="both"/>
        <w:rPr>
          <w:sz w:val="16"/>
          <w:szCs w:val="16"/>
        </w:rPr>
      </w:pPr>
      <w:r>
        <w:t>Každé poškození nebo závadu v </w:t>
      </w:r>
      <w:r w:rsidR="008C1AC7" w:rsidRPr="007D3E3D">
        <w:t xml:space="preserve">areálu školy hlásí žák neprodleně buď vyučujícímu, nebo třídnímu učiteli, zástupci ředitele, řediteli školy. </w:t>
      </w:r>
    </w:p>
    <w:p w:rsidR="008C1AC7" w:rsidRPr="007D3E3D" w:rsidRDefault="008C1AC7" w:rsidP="00607A80">
      <w:pPr>
        <w:jc w:val="both"/>
        <w:rPr>
          <w:sz w:val="16"/>
          <w:szCs w:val="16"/>
        </w:rPr>
      </w:pPr>
    </w:p>
    <w:p w:rsidR="008C1AC7" w:rsidRPr="007D3E3D" w:rsidRDefault="008C1AC7" w:rsidP="00607A80">
      <w:pPr>
        <w:jc w:val="both"/>
        <w:rPr>
          <w:sz w:val="16"/>
          <w:szCs w:val="16"/>
        </w:rPr>
      </w:pPr>
      <w:r w:rsidRPr="007D3E3D">
        <w:t>Požaduje-li škola náhradu škody po žákovi, musí poškození věci vždy prošetřit třídní učitel a zvážit i pedagogickou stránku.</w:t>
      </w:r>
    </w:p>
    <w:p w:rsidR="008C1AC7" w:rsidRPr="007D3E3D" w:rsidRDefault="008C1AC7" w:rsidP="00607A80">
      <w:pPr>
        <w:jc w:val="both"/>
        <w:rPr>
          <w:sz w:val="16"/>
          <w:szCs w:val="16"/>
        </w:rPr>
      </w:pPr>
    </w:p>
    <w:p w:rsidR="008C1AC7" w:rsidRPr="007D3E3D" w:rsidRDefault="008C1AC7" w:rsidP="00607A80">
      <w:pPr>
        <w:jc w:val="both"/>
        <w:rPr>
          <w:sz w:val="16"/>
          <w:szCs w:val="16"/>
        </w:rPr>
      </w:pPr>
      <w:r w:rsidRPr="007D3E3D">
        <w:t xml:space="preserve">Každý žák odpovídá za čistotu a pořádek svého pracovního místa a nejbližšího okolí. </w:t>
      </w:r>
    </w:p>
    <w:p w:rsidR="008C1AC7" w:rsidRPr="007D3E3D" w:rsidRDefault="008C1AC7" w:rsidP="00607A80">
      <w:pPr>
        <w:jc w:val="both"/>
        <w:rPr>
          <w:sz w:val="16"/>
          <w:szCs w:val="16"/>
        </w:rPr>
      </w:pPr>
    </w:p>
    <w:p w:rsidR="008C1AC7" w:rsidRPr="007D3E3D" w:rsidRDefault="008C1AC7" w:rsidP="00607A80">
      <w:pPr>
        <w:jc w:val="both"/>
        <w:rPr>
          <w:sz w:val="16"/>
          <w:szCs w:val="16"/>
        </w:rPr>
      </w:pPr>
      <w:r w:rsidRPr="007D3E3D">
        <w:t>Před odchodem ze třídy každý žák uklidí své pracovní místo a jeho okolí. Služba odpovídá za čistotu tabule a jejího okolí a za pořádek v celé třídě.</w:t>
      </w:r>
    </w:p>
    <w:p w:rsidR="008C1AC7" w:rsidRPr="007D3E3D" w:rsidRDefault="008C1AC7" w:rsidP="00607A80">
      <w:pPr>
        <w:jc w:val="both"/>
        <w:rPr>
          <w:sz w:val="16"/>
          <w:szCs w:val="16"/>
        </w:rPr>
      </w:pPr>
    </w:p>
    <w:p w:rsidR="009C3BF8" w:rsidRDefault="008C1AC7" w:rsidP="009C3BF8">
      <w:pPr>
        <w:jc w:val="both"/>
      </w:pPr>
      <w:r w:rsidRPr="007D3E3D">
        <w:rPr>
          <w:color w:val="000000"/>
        </w:rPr>
        <w:lastRenderedPageBreak/>
        <w:t>Z bezpečnostních a výchovných důvodů se žákům zakazuje vyklánění z oken, sezení na okenních parapetech a vyhazování předmětů z oken</w:t>
      </w:r>
      <w:r w:rsidRPr="009C3BF8">
        <w:t>.</w:t>
      </w:r>
      <w:r w:rsidR="009C3BF8">
        <w:t xml:space="preserve"> </w:t>
      </w:r>
    </w:p>
    <w:p w:rsidR="00FD7338" w:rsidRDefault="00FD7338" w:rsidP="009C3BF8">
      <w:pPr>
        <w:jc w:val="both"/>
      </w:pPr>
    </w:p>
    <w:p w:rsidR="00FD7338" w:rsidRDefault="00FD7338" w:rsidP="009C3BF8">
      <w:pPr>
        <w:jc w:val="both"/>
      </w:pPr>
    </w:p>
    <w:p w:rsidR="00FD7338" w:rsidRPr="00FD7338" w:rsidRDefault="00127C3B" w:rsidP="00FD7338">
      <w:pPr>
        <w:pStyle w:val="Nadpis2"/>
      </w:pPr>
      <w:bookmarkStart w:id="16" w:name="_Toc145577306"/>
      <w:r>
        <w:t>1.6</w:t>
      </w:r>
      <w:r w:rsidR="00FD7338">
        <w:t xml:space="preserve"> </w:t>
      </w:r>
      <w:r w:rsidR="00FD7338" w:rsidRPr="00FD7338">
        <w:t>Ochrana osobnosti ve škole (učitel, žák)</w:t>
      </w:r>
      <w:bookmarkEnd w:id="16"/>
    </w:p>
    <w:p w:rsidR="00FD7338" w:rsidRPr="00FD7338" w:rsidRDefault="00FD7338" w:rsidP="00FD7338">
      <w:pPr>
        <w:pStyle w:val="Odstavecseseznamem"/>
        <w:ind w:left="0"/>
        <w:jc w:val="both"/>
        <w:rPr>
          <w:rFonts w:ascii="Times New Roman" w:hAnsi="Times New Roman"/>
          <w:sz w:val="24"/>
          <w:szCs w:val="24"/>
        </w:rPr>
      </w:pPr>
      <w:r w:rsidRPr="00FD7338">
        <w:rPr>
          <w:rFonts w:ascii="Times New Roman" w:hAnsi="Times New Roman"/>
          <w:sz w:val="24"/>
          <w:szCs w:val="24"/>
        </w:rPr>
        <w:t xml:space="preserve">Pedagogičtí pracovníci mají povinnost zachovávat mlčenlivost a chránit před zneužitím osobní údaje, informace o zdravotním stavu dětí, žáků a studentů a výsledky poradenské pomoci školského poradenského zařízení a školního poradenského pracoviště, s nimiž přišli do styku. </w:t>
      </w:r>
    </w:p>
    <w:p w:rsidR="00FD7338" w:rsidRDefault="00FD7338" w:rsidP="00FD7338">
      <w:pPr>
        <w:pStyle w:val="Odstavecseseznamem"/>
        <w:ind w:left="0"/>
        <w:jc w:val="both"/>
        <w:rPr>
          <w:rFonts w:ascii="Times New Roman" w:hAnsi="Times New Roman"/>
          <w:sz w:val="24"/>
          <w:szCs w:val="24"/>
        </w:rPr>
      </w:pPr>
    </w:p>
    <w:p w:rsidR="00FD7338" w:rsidRPr="00FD7338" w:rsidRDefault="00FD7338" w:rsidP="00FD7338">
      <w:pPr>
        <w:pStyle w:val="Odstavecseseznamem"/>
        <w:ind w:left="0"/>
        <w:jc w:val="both"/>
        <w:rPr>
          <w:rFonts w:ascii="Times New Roman" w:hAnsi="Times New Roman"/>
          <w:sz w:val="24"/>
          <w:szCs w:val="24"/>
        </w:rPr>
      </w:pPr>
      <w:r w:rsidRPr="00FD7338">
        <w:rPr>
          <w:rFonts w:ascii="Times New Roman" w:hAnsi="Times New Roman"/>
          <w:sz w:val="24"/>
          <w:szCs w:val="24"/>
        </w:rPr>
        <w:t xml:space="preserve">Právo žáků a zákonných zástupců žáků na přístup k osobním údajům, na opravu a výmaz osobních údajů a právo vznést námitku proti zpracování osobních údajů se řídí směrnicí ředitele školy o ochraně osobních údajů. </w:t>
      </w:r>
    </w:p>
    <w:p w:rsidR="00FD7338" w:rsidRDefault="00FD7338" w:rsidP="00FD7338">
      <w:pPr>
        <w:pStyle w:val="Odstavecseseznamem"/>
        <w:ind w:left="0"/>
        <w:jc w:val="both"/>
        <w:rPr>
          <w:rFonts w:ascii="Times New Roman" w:hAnsi="Times New Roman"/>
          <w:sz w:val="24"/>
          <w:szCs w:val="24"/>
        </w:rPr>
      </w:pPr>
    </w:p>
    <w:p w:rsidR="00FD7338" w:rsidRPr="00FD7338" w:rsidRDefault="00FD7338" w:rsidP="00FD7338">
      <w:pPr>
        <w:pStyle w:val="Odstavecseseznamem"/>
        <w:ind w:left="0"/>
        <w:jc w:val="both"/>
        <w:rPr>
          <w:rFonts w:ascii="Times New Roman" w:hAnsi="Times New Roman"/>
          <w:sz w:val="24"/>
          <w:szCs w:val="24"/>
        </w:rPr>
      </w:pPr>
      <w:r w:rsidRPr="00FD7338">
        <w:rPr>
          <w:rFonts w:ascii="Times New Roman" w:hAnsi="Times New Roman"/>
          <w:sz w:val="24"/>
          <w:szCs w:val="24"/>
        </w:rPr>
        <w:t>Zpracování osobních údajů žáků za účelem propagace školy (webové stránky, propagační materiály, fotografie) je možné pouze s výslovným souhlasem zákonných zástupců žáka, není-li dán jiný právní důvod zpracování těchto osobních údajů; bližší úpravu obsahuje směrnice ředitele školy o ochraně osobních údajů.</w:t>
      </w:r>
    </w:p>
    <w:p w:rsidR="00FD7338" w:rsidRDefault="00FD7338" w:rsidP="00FD7338">
      <w:pPr>
        <w:pStyle w:val="Odstavecseseznamem"/>
        <w:ind w:left="0"/>
        <w:jc w:val="both"/>
        <w:rPr>
          <w:rFonts w:ascii="Times New Roman" w:hAnsi="Times New Roman"/>
          <w:sz w:val="24"/>
          <w:szCs w:val="24"/>
        </w:rPr>
      </w:pPr>
    </w:p>
    <w:p w:rsidR="00FD7338" w:rsidRPr="00FD7338" w:rsidRDefault="00FD7338" w:rsidP="00FD7338">
      <w:pPr>
        <w:pStyle w:val="Odstavecseseznamem"/>
        <w:ind w:left="0"/>
        <w:jc w:val="both"/>
        <w:rPr>
          <w:rFonts w:ascii="Times New Roman" w:hAnsi="Times New Roman"/>
          <w:sz w:val="24"/>
          <w:szCs w:val="24"/>
        </w:rPr>
      </w:pPr>
      <w:r w:rsidRPr="00FD7338">
        <w:rPr>
          <w:rFonts w:ascii="Times New Roman" w:hAnsi="Times New Roman"/>
          <w:sz w:val="24"/>
          <w:szCs w:val="24"/>
        </w:rPr>
        <w:t xml:space="preserve"> Žáci mají během vyučování vypnuté mobilní telefony, fotoaparáty a jinou záznamovou techniku, která slouží k pořizování obrazových a zvukových záznamů. Pořizování zvukových a obrazových záznamů osob (učitel, žák) bez jejich svolení je v rozporu s občanským zákoníkem (§ 84 a § 85). Narušování vyučovacího procesu mobilním telefonem (případně jinou technikou), bude hodnoceno jako přestupek proti školnímu řádu.</w:t>
      </w:r>
    </w:p>
    <w:p w:rsidR="00FD7338" w:rsidRPr="009C3BF8" w:rsidRDefault="00FD7338" w:rsidP="009C3BF8">
      <w:pPr>
        <w:jc w:val="both"/>
      </w:pPr>
    </w:p>
    <w:p w:rsidR="008C1AC7" w:rsidRPr="009C3BF8" w:rsidRDefault="0074509B" w:rsidP="009C3BF8">
      <w:pPr>
        <w:pStyle w:val="Nadpis1"/>
        <w:rPr>
          <w:sz w:val="16"/>
          <w:szCs w:val="16"/>
        </w:rPr>
      </w:pPr>
      <w:r w:rsidRPr="0074509B">
        <w:br w:type="page"/>
      </w:r>
      <w:bookmarkStart w:id="17" w:name="_Toc145577307"/>
      <w:r w:rsidRPr="0074509B">
        <w:lastRenderedPageBreak/>
        <w:t xml:space="preserve">2. </w:t>
      </w:r>
      <w:r w:rsidR="00804FC5" w:rsidRPr="0074509B">
        <w:t>Klasifikační řád</w:t>
      </w:r>
      <w:bookmarkEnd w:id="17"/>
      <w:r w:rsidR="008C1AC7" w:rsidRPr="0074509B">
        <w:t xml:space="preserve"> </w:t>
      </w:r>
    </w:p>
    <w:p w:rsidR="008C1AC7" w:rsidRPr="007D3E3D" w:rsidRDefault="008C1AC7" w:rsidP="00607A80">
      <w:pPr>
        <w:jc w:val="both"/>
        <w:rPr>
          <w:sz w:val="16"/>
          <w:szCs w:val="16"/>
        </w:rPr>
      </w:pPr>
      <w:r w:rsidRPr="007D3E3D">
        <w:t>Hodnocení žáka je organickou součástí výchovně vzdělávacího procesu a jeho řízení.</w:t>
      </w:r>
    </w:p>
    <w:p w:rsidR="008C1AC7" w:rsidRPr="007D3E3D" w:rsidRDefault="008C1AC7" w:rsidP="00607A80">
      <w:pPr>
        <w:jc w:val="both"/>
        <w:rPr>
          <w:sz w:val="16"/>
          <w:szCs w:val="16"/>
        </w:rPr>
      </w:pPr>
    </w:p>
    <w:p w:rsidR="008C1AC7" w:rsidRDefault="008C1AC7" w:rsidP="00607A80">
      <w:pPr>
        <w:jc w:val="both"/>
      </w:pPr>
      <w:r w:rsidRPr="007D3E3D">
        <w:t>Hodnocení výsledků vzdělávání žáka na vysvědčení je vyjádřeno klasifikačním stupněm, slovně nebo kombinací obou způsobů. O způsobu hodnocení rozhoduje ředitel školy po projednání v pedagogické radě.</w:t>
      </w:r>
    </w:p>
    <w:p w:rsidR="00D97822" w:rsidRPr="009C3BF8" w:rsidRDefault="00D97822" w:rsidP="009C3BF8"/>
    <w:p w:rsidR="00D97822" w:rsidRPr="009C3BF8" w:rsidRDefault="00D97822" w:rsidP="009C3BF8">
      <w:pPr>
        <w:pStyle w:val="Nadpis2"/>
      </w:pPr>
      <w:bookmarkStart w:id="18" w:name="_Toc145577308"/>
      <w:r>
        <w:t>2.1 Způsob získávání podkladů pro hodnocení</w:t>
      </w:r>
      <w:bookmarkEnd w:id="18"/>
    </w:p>
    <w:p w:rsidR="00D97822" w:rsidRPr="00F57425" w:rsidRDefault="00D97822" w:rsidP="009C3BF8">
      <w:pPr>
        <w:jc w:val="both"/>
        <w:rPr>
          <w:sz w:val="16"/>
          <w:szCs w:val="16"/>
        </w:rPr>
      </w:pPr>
      <w:r w:rsidRPr="00F57425">
        <w:t>Podklady pro hodnocení výchovně vzdělávacích výsledků a chování žáka získává učitel zejména těmito metodami, formami a prostředky:</w:t>
      </w:r>
    </w:p>
    <w:p w:rsidR="00D97822" w:rsidRPr="009C3BF8" w:rsidRDefault="00D97822" w:rsidP="005041D2">
      <w:pPr>
        <w:numPr>
          <w:ilvl w:val="0"/>
          <w:numId w:val="10"/>
        </w:numPr>
        <w:ind w:left="426"/>
      </w:pPr>
      <w:r w:rsidRPr="009C3BF8">
        <w:t>soustavným diagnostickým pozorováním žáka,</w:t>
      </w:r>
    </w:p>
    <w:p w:rsidR="00D97822" w:rsidRPr="009C3BF8" w:rsidRDefault="00D97822" w:rsidP="005041D2">
      <w:pPr>
        <w:numPr>
          <w:ilvl w:val="0"/>
          <w:numId w:val="10"/>
        </w:numPr>
        <w:ind w:left="426"/>
      </w:pPr>
      <w:r w:rsidRPr="009C3BF8">
        <w:t>soustavným sledováním výkonů žáka a jeho připravenosti na vyučování,</w:t>
      </w:r>
    </w:p>
    <w:p w:rsidR="00D97822" w:rsidRPr="009C3BF8" w:rsidRDefault="00D97822" w:rsidP="005041D2">
      <w:pPr>
        <w:numPr>
          <w:ilvl w:val="0"/>
          <w:numId w:val="10"/>
        </w:numPr>
        <w:ind w:left="426"/>
      </w:pPr>
      <w:r w:rsidRPr="009C3BF8">
        <w:t xml:space="preserve">různými druhy zkoušek (písemné, ústní, grafické, praktické, pohybové), didaktickými testy, </w:t>
      </w:r>
    </w:p>
    <w:p w:rsidR="00D97822" w:rsidRPr="009C3BF8" w:rsidRDefault="00D97822" w:rsidP="005041D2">
      <w:pPr>
        <w:numPr>
          <w:ilvl w:val="0"/>
          <w:numId w:val="10"/>
        </w:numPr>
        <w:ind w:left="426"/>
      </w:pPr>
      <w:r w:rsidRPr="009C3BF8">
        <w:t>kontrolními písemnými pracemi a praktickými zkouškami předepsanými učebními osnovami,</w:t>
      </w:r>
    </w:p>
    <w:p w:rsidR="00D97822" w:rsidRPr="009C3BF8" w:rsidRDefault="00D97822" w:rsidP="005041D2">
      <w:pPr>
        <w:numPr>
          <w:ilvl w:val="0"/>
          <w:numId w:val="10"/>
        </w:numPr>
        <w:ind w:left="426"/>
      </w:pPr>
      <w:r w:rsidRPr="009C3BF8">
        <w:t>analýzou různých činností žáka,</w:t>
      </w:r>
    </w:p>
    <w:p w:rsidR="00D97822" w:rsidRPr="009C3BF8" w:rsidRDefault="00D97822" w:rsidP="005041D2">
      <w:pPr>
        <w:numPr>
          <w:ilvl w:val="0"/>
          <w:numId w:val="10"/>
        </w:numPr>
        <w:ind w:left="426"/>
      </w:pPr>
      <w:r w:rsidRPr="009C3BF8">
        <w:t>konzultacemi s ostatními učiteli a podle potřeby s dalšími odborníky (PPP),</w:t>
      </w:r>
    </w:p>
    <w:p w:rsidR="00D97822" w:rsidRPr="009C3BF8" w:rsidRDefault="00D97822" w:rsidP="005041D2">
      <w:pPr>
        <w:numPr>
          <w:ilvl w:val="0"/>
          <w:numId w:val="10"/>
        </w:numPr>
        <w:ind w:left="426"/>
      </w:pPr>
      <w:r w:rsidRPr="009C3BF8">
        <w:t>rozhovory se žákem a zákonnými zástupci žáka.</w:t>
      </w:r>
    </w:p>
    <w:p w:rsidR="00145858" w:rsidRPr="009C3BF8" w:rsidRDefault="00145858" w:rsidP="009C3BF8">
      <w:pPr>
        <w:ind w:left="426"/>
      </w:pPr>
    </w:p>
    <w:p w:rsidR="00145858" w:rsidRPr="009C3BF8" w:rsidRDefault="00D97822" w:rsidP="009C3BF8">
      <w:pPr>
        <w:pStyle w:val="Nadpis2"/>
      </w:pPr>
      <w:bookmarkStart w:id="19" w:name="_Toc145577309"/>
      <w:r w:rsidRPr="00D97822">
        <w:t>2.2</w:t>
      </w:r>
      <w:r w:rsidR="00594DDE" w:rsidRPr="00594DDE">
        <w:t xml:space="preserve"> </w:t>
      </w:r>
      <w:r w:rsidR="00145858" w:rsidRPr="00594DDE">
        <w:t>Klasifikace</w:t>
      </w:r>
      <w:bookmarkEnd w:id="19"/>
    </w:p>
    <w:p w:rsidR="008C1AC7" w:rsidRDefault="008C1AC7" w:rsidP="00607A80">
      <w:pPr>
        <w:jc w:val="both"/>
      </w:pPr>
      <w:r w:rsidRPr="007D3E3D">
        <w:t>Klasifikace je jednou z forem hodnocení, její výsledky se vyjadřují stanovenou stupnicí.</w:t>
      </w:r>
    </w:p>
    <w:p w:rsidR="00594DDE" w:rsidRDefault="00594DDE" w:rsidP="00607A80">
      <w:pPr>
        <w:jc w:val="both"/>
      </w:pPr>
    </w:p>
    <w:p w:rsidR="00594DDE" w:rsidRPr="007D3E3D" w:rsidRDefault="00594DDE" w:rsidP="00607A80">
      <w:pPr>
        <w:jc w:val="both"/>
        <w:rPr>
          <w:sz w:val="16"/>
          <w:szCs w:val="16"/>
        </w:rPr>
      </w:pPr>
      <w:r w:rsidRPr="007D3E3D">
        <w:t xml:space="preserve">Zákonní zástupci žáka </w:t>
      </w:r>
      <w:r w:rsidRPr="009B359A">
        <w:rPr>
          <w:b/>
        </w:rPr>
        <w:t>jsou o prospěchu</w:t>
      </w:r>
      <w:r>
        <w:rPr>
          <w:b/>
        </w:rPr>
        <w:t xml:space="preserve"> a chování</w:t>
      </w:r>
      <w:r w:rsidRPr="009B359A">
        <w:rPr>
          <w:b/>
        </w:rPr>
        <w:t xml:space="preserve"> žáka informováni</w:t>
      </w:r>
      <w:r w:rsidRPr="007D3E3D">
        <w:t xml:space="preserve"> třídním učitelem a učiteli jednotlivých předmětů:</w:t>
      </w:r>
    </w:p>
    <w:p w:rsidR="00594DDE" w:rsidRPr="009C3BF8" w:rsidRDefault="00594DDE" w:rsidP="005041D2">
      <w:pPr>
        <w:numPr>
          <w:ilvl w:val="0"/>
          <w:numId w:val="11"/>
        </w:numPr>
      </w:pPr>
      <w:r w:rsidRPr="009C3BF8">
        <w:t xml:space="preserve">průběžně prostřednictvím </w:t>
      </w:r>
      <w:r w:rsidRPr="009C3BF8">
        <w:rPr>
          <w:b/>
        </w:rPr>
        <w:t>žákovské knížky</w:t>
      </w:r>
      <w:r w:rsidRPr="009C3BF8">
        <w:t>,</w:t>
      </w:r>
    </w:p>
    <w:p w:rsidR="00594DDE" w:rsidRPr="009C3BF8" w:rsidRDefault="00594DDE" w:rsidP="005041D2">
      <w:pPr>
        <w:numPr>
          <w:ilvl w:val="0"/>
          <w:numId w:val="11"/>
        </w:numPr>
      </w:pPr>
      <w:r w:rsidRPr="009C3BF8">
        <w:t xml:space="preserve">před koncem čtvrtletí na </w:t>
      </w:r>
      <w:r w:rsidRPr="009C3BF8">
        <w:rPr>
          <w:b/>
        </w:rPr>
        <w:t>třídních schůzkách</w:t>
      </w:r>
    </w:p>
    <w:p w:rsidR="00594DDE" w:rsidRPr="009C3BF8" w:rsidRDefault="00594DDE" w:rsidP="005041D2">
      <w:pPr>
        <w:numPr>
          <w:ilvl w:val="0"/>
          <w:numId w:val="11"/>
        </w:numPr>
      </w:pPr>
      <w:r w:rsidRPr="009C3BF8">
        <w:t xml:space="preserve">kdykoliv na požádání zákonných zástupců žáka a po </w:t>
      </w:r>
      <w:r w:rsidRPr="009C3BF8">
        <w:rPr>
          <w:b/>
        </w:rPr>
        <w:t>dohodě</w:t>
      </w:r>
      <w:r w:rsidRPr="009C3BF8">
        <w:t xml:space="preserve"> s vyučujícími.</w:t>
      </w:r>
    </w:p>
    <w:p w:rsidR="00145858" w:rsidRDefault="00145858" w:rsidP="00607A80">
      <w:pPr>
        <w:jc w:val="both"/>
      </w:pPr>
    </w:p>
    <w:p w:rsidR="008C1AC7" w:rsidRPr="007D3E3D" w:rsidRDefault="00D97822" w:rsidP="009C3BF8">
      <w:pPr>
        <w:pStyle w:val="Nadpis3"/>
        <w:rPr>
          <w:sz w:val="16"/>
          <w:szCs w:val="16"/>
        </w:rPr>
      </w:pPr>
      <w:bookmarkStart w:id="20" w:name="_Toc145577310"/>
      <w:r>
        <w:t>2.2</w:t>
      </w:r>
      <w:r w:rsidR="00594DDE">
        <w:t>.1</w:t>
      </w:r>
      <w:r w:rsidR="00145858">
        <w:t xml:space="preserve"> Klasifikace </w:t>
      </w:r>
      <w:r w:rsidR="00EE7ECB">
        <w:t>prospěchu</w:t>
      </w:r>
      <w:bookmarkEnd w:id="20"/>
    </w:p>
    <w:p w:rsidR="008C1AC7" w:rsidRPr="009B359A" w:rsidRDefault="008C1AC7" w:rsidP="00607A80">
      <w:pPr>
        <w:jc w:val="both"/>
        <w:rPr>
          <w:sz w:val="16"/>
          <w:szCs w:val="16"/>
        </w:rPr>
      </w:pPr>
      <w:r w:rsidRPr="007D3E3D">
        <w:t xml:space="preserve">Ve výchovně vzdělávacím procesu se uskutečňuje klasifikace </w:t>
      </w:r>
      <w:r w:rsidRPr="00134261">
        <w:rPr>
          <w:b/>
        </w:rPr>
        <w:t>průběžná a celková</w:t>
      </w:r>
      <w:r w:rsidRPr="009B359A">
        <w:t>.</w:t>
      </w:r>
    </w:p>
    <w:p w:rsidR="008C1AC7" w:rsidRPr="009B359A" w:rsidRDefault="008C1AC7" w:rsidP="00607A80">
      <w:pPr>
        <w:jc w:val="both"/>
        <w:rPr>
          <w:sz w:val="16"/>
          <w:szCs w:val="16"/>
        </w:rPr>
      </w:pPr>
    </w:p>
    <w:p w:rsidR="008C1AC7" w:rsidRPr="007D3E3D" w:rsidRDefault="008C1AC7" w:rsidP="00607A80">
      <w:pPr>
        <w:jc w:val="both"/>
        <w:rPr>
          <w:sz w:val="16"/>
          <w:szCs w:val="16"/>
        </w:rPr>
      </w:pPr>
      <w:r w:rsidRPr="007D3E3D">
        <w:t>Průběžná klasifikace se uplatňuje při hodnocení dílčích výsledků a projevů žáka.</w:t>
      </w:r>
    </w:p>
    <w:p w:rsidR="008C1AC7" w:rsidRPr="007D3E3D" w:rsidRDefault="008C1AC7" w:rsidP="00607A80">
      <w:pPr>
        <w:jc w:val="both"/>
        <w:rPr>
          <w:sz w:val="16"/>
          <w:szCs w:val="16"/>
        </w:rPr>
      </w:pPr>
    </w:p>
    <w:p w:rsidR="008C1AC7" w:rsidRPr="00134261" w:rsidRDefault="008C1AC7" w:rsidP="00607A80">
      <w:pPr>
        <w:jc w:val="both"/>
        <w:rPr>
          <w:b/>
          <w:sz w:val="16"/>
          <w:szCs w:val="16"/>
        </w:rPr>
      </w:pPr>
      <w:r w:rsidRPr="007D3E3D">
        <w:t xml:space="preserve">Klasifikace souhrnného prospěchu se provádí na konci každého pololetí a </w:t>
      </w:r>
      <w:r w:rsidRPr="00134261">
        <w:rPr>
          <w:b/>
        </w:rPr>
        <w:t>není aritmetickým průměrem běžné klasifikace.</w:t>
      </w:r>
    </w:p>
    <w:p w:rsidR="008C1AC7" w:rsidRPr="00134261" w:rsidRDefault="008C1AC7" w:rsidP="00607A80">
      <w:pPr>
        <w:jc w:val="both"/>
        <w:rPr>
          <w:b/>
          <w:sz w:val="16"/>
          <w:szCs w:val="16"/>
        </w:rPr>
      </w:pPr>
    </w:p>
    <w:p w:rsidR="008C1AC7" w:rsidRPr="007D3E3D" w:rsidRDefault="008C1AC7" w:rsidP="00607A80">
      <w:pPr>
        <w:jc w:val="both"/>
      </w:pPr>
      <w:r w:rsidRPr="007D3E3D">
        <w:t>Při hodnocení a při průběžné i celkové klasifikaci pedagogický pracovník uplatňuje přiměřenou náročnost a pedagogický takt vůči žákovi.</w:t>
      </w:r>
    </w:p>
    <w:p w:rsidR="008C1AC7" w:rsidRPr="007D3E3D" w:rsidRDefault="008C1AC7" w:rsidP="00607A80">
      <w:pPr>
        <w:jc w:val="both"/>
      </w:pPr>
      <w:r w:rsidRPr="007D3E3D">
        <w:t xml:space="preserve"> </w:t>
      </w:r>
    </w:p>
    <w:p w:rsidR="008C1AC7" w:rsidRPr="007D3E3D" w:rsidRDefault="008C1AC7" w:rsidP="00607A80">
      <w:pPr>
        <w:jc w:val="both"/>
        <w:rPr>
          <w:sz w:val="16"/>
          <w:szCs w:val="16"/>
        </w:rPr>
      </w:pPr>
      <w:r w:rsidRPr="007D3E3D">
        <w:t>Klasifikační stupeň určí učitel, který vyučuje příslušnému předmětu.</w:t>
      </w:r>
    </w:p>
    <w:p w:rsidR="008C1AC7" w:rsidRPr="007D3E3D" w:rsidRDefault="008C1AC7" w:rsidP="00607A80">
      <w:pPr>
        <w:jc w:val="both"/>
        <w:rPr>
          <w:color w:val="000000"/>
        </w:rPr>
      </w:pPr>
      <w:r w:rsidRPr="007D3E3D">
        <w:rPr>
          <w:color w:val="000000"/>
        </w:rPr>
        <w:t>V předmětu, ve kterém vyučuje více učitelů, určí výsledný klasifikační stupeň za klasifikační období příslušní učitelé po vzájemné dohodě.</w:t>
      </w:r>
    </w:p>
    <w:p w:rsidR="008C1AC7" w:rsidRPr="007D3E3D" w:rsidRDefault="008C1AC7" w:rsidP="00607A80">
      <w:pPr>
        <w:jc w:val="both"/>
        <w:rPr>
          <w:sz w:val="16"/>
          <w:szCs w:val="16"/>
        </w:rPr>
      </w:pPr>
    </w:p>
    <w:p w:rsidR="008C1AC7" w:rsidRPr="007D3E3D" w:rsidRDefault="008C1AC7" w:rsidP="00607A80">
      <w:pPr>
        <w:jc w:val="both"/>
        <w:rPr>
          <w:sz w:val="16"/>
          <w:szCs w:val="16"/>
        </w:rPr>
      </w:pPr>
      <w:r w:rsidRPr="007D3E3D">
        <w:t xml:space="preserve">Pro určování stupně prospěchu v jednotlivých předmětech na konci klasifikačního období se hodnotí </w:t>
      </w:r>
      <w:r w:rsidRPr="00134261">
        <w:rPr>
          <w:b/>
        </w:rPr>
        <w:t>učební výsledky</w:t>
      </w:r>
      <w:r w:rsidRPr="007D3E3D">
        <w:t>,</w:t>
      </w:r>
      <w:r w:rsidR="00491902" w:rsidRPr="007D3E3D">
        <w:t xml:space="preserve"> které dosáhl zejména </w:t>
      </w:r>
      <w:r w:rsidR="00491902" w:rsidRPr="00134261">
        <w:rPr>
          <w:b/>
        </w:rPr>
        <w:t>vzhledem k očekávaným výstupům</w:t>
      </w:r>
      <w:r w:rsidR="00491902" w:rsidRPr="007D3E3D">
        <w:t xml:space="preserve"> formulovaným v učebních</w:t>
      </w:r>
      <w:r w:rsidR="00491902" w:rsidRPr="007D3E3D">
        <w:rPr>
          <w:color w:val="000000"/>
        </w:rPr>
        <w:t xml:space="preserve"> osnovách jednotlivých předmětů školního vzdělávacího programu</w:t>
      </w:r>
      <w:r w:rsidRPr="007D3E3D">
        <w:t xml:space="preserve"> za celé klasifikační období. Při celkové klasifikaci přihlíží učitel k věkovým zvláštnostem žáka i k tomu, že žák mohl v průběhu klasifikačního období zakolísat v učebních výkonech </w:t>
      </w:r>
      <w:r w:rsidRPr="007D3E3D">
        <w:lastRenderedPageBreak/>
        <w:t xml:space="preserve">pro určitou indispozici. Přihlíží se i ke snaživosti a pečlivosti žáka, k jeho individuálním schopnostem a zájmům. </w:t>
      </w:r>
    </w:p>
    <w:p w:rsidR="008C1AC7" w:rsidRPr="007D3E3D" w:rsidRDefault="008C1AC7" w:rsidP="00607A80">
      <w:pPr>
        <w:jc w:val="both"/>
        <w:rPr>
          <w:sz w:val="16"/>
          <w:szCs w:val="16"/>
        </w:rPr>
      </w:pPr>
    </w:p>
    <w:p w:rsidR="008C1AC7" w:rsidRPr="007D3E3D" w:rsidRDefault="008C1AC7" w:rsidP="00607A80">
      <w:pPr>
        <w:jc w:val="both"/>
        <w:rPr>
          <w:sz w:val="16"/>
          <w:szCs w:val="16"/>
        </w:rPr>
      </w:pPr>
      <w:r w:rsidRPr="007D3E3D">
        <w:t>Ředitel školy je povinen působit na sjednocování klasifikačních měřítek všech učitelů.</w:t>
      </w:r>
    </w:p>
    <w:p w:rsidR="008C1AC7" w:rsidRPr="007D3E3D" w:rsidRDefault="008C1AC7" w:rsidP="00607A80">
      <w:pPr>
        <w:jc w:val="both"/>
      </w:pPr>
    </w:p>
    <w:p w:rsidR="008C1AC7" w:rsidRPr="007D3E3D" w:rsidRDefault="008C1AC7" w:rsidP="00607A80">
      <w:pPr>
        <w:jc w:val="both"/>
      </w:pPr>
      <w:r w:rsidRPr="007D3E3D">
        <w:t>Žáci školy, kteří po dobu nemoci, nejméně tři měsíce před koncem klasifikačního období, navštěvovali školu při zdravotnickém zařízení a byli tam klasifikováni za pololetí ze všech, případně jen z některých předmětů, se po návratu do kmenové školy znovu nezkoušejí a neklasifikují.  Jejich klasifikace ze školy při zdravotnickém zařízení v předmětech, ve kterých byli klasifikováni, je závazná. V předmětech, ve kterých nebyli vyučováni, se neklasifikují.</w:t>
      </w:r>
    </w:p>
    <w:p w:rsidR="008C1AC7" w:rsidRPr="007D3E3D" w:rsidRDefault="008C1AC7" w:rsidP="00607A80">
      <w:pPr>
        <w:jc w:val="both"/>
      </w:pPr>
      <w:r w:rsidRPr="007D3E3D">
        <w:t xml:space="preserve"> </w:t>
      </w:r>
    </w:p>
    <w:p w:rsidR="008C1AC7" w:rsidRPr="007D3E3D" w:rsidRDefault="008C1AC7" w:rsidP="00607A80">
      <w:pPr>
        <w:jc w:val="both"/>
      </w:pPr>
      <w:r w:rsidRPr="007D3E3D">
        <w:t xml:space="preserve">Do vyššího ročníku </w:t>
      </w:r>
      <w:r w:rsidRPr="00134261">
        <w:rPr>
          <w:b/>
        </w:rPr>
        <w:t>postoupí</w:t>
      </w:r>
      <w:r w:rsidRPr="007D3E3D">
        <w:t xml:space="preserve"> žák, který na konci druhého pololetí </w:t>
      </w:r>
      <w:r w:rsidRPr="00134261">
        <w:rPr>
          <w:b/>
        </w:rPr>
        <w:t>prospěl</w:t>
      </w:r>
      <w:r w:rsidRPr="007D3E3D">
        <w:t xml:space="preserve"> ze všech povinných předmětů stanovených školním vzdělávacím programem s výjimkou předmětů výchovného zaměření stanovených rámcovým vzdělávacím programem a předmětů, z nichž byl uvolněn. Do vyššího ročníku postoupí </w:t>
      </w:r>
      <w:r w:rsidRPr="00134261">
        <w:rPr>
          <w:b/>
        </w:rPr>
        <w:t>i žák</w:t>
      </w:r>
      <w:r w:rsidR="00491902" w:rsidRPr="00134261">
        <w:rPr>
          <w:b/>
        </w:rPr>
        <w:t>,</w:t>
      </w:r>
      <w:r w:rsidRPr="00134261">
        <w:rPr>
          <w:b/>
        </w:rPr>
        <w:t xml:space="preserve"> který již</w:t>
      </w:r>
      <w:r w:rsidR="009B359A" w:rsidRPr="00134261">
        <w:rPr>
          <w:b/>
        </w:rPr>
        <w:t xml:space="preserve"> jednou</w:t>
      </w:r>
      <w:r w:rsidRPr="00134261">
        <w:rPr>
          <w:b/>
        </w:rPr>
        <w:t xml:space="preserve"> opakoval ročník</w:t>
      </w:r>
      <w:r w:rsidR="00491902" w:rsidRPr="00134261">
        <w:rPr>
          <w:b/>
        </w:rPr>
        <w:t>.</w:t>
      </w:r>
      <w:r w:rsidRPr="007D3E3D">
        <w:t xml:space="preserve"> </w:t>
      </w:r>
    </w:p>
    <w:p w:rsidR="00491902" w:rsidRPr="007D3E3D" w:rsidRDefault="00491902" w:rsidP="00607A80">
      <w:pPr>
        <w:jc w:val="both"/>
      </w:pPr>
    </w:p>
    <w:p w:rsidR="008C1AC7" w:rsidRPr="007D3E3D" w:rsidRDefault="008C1AC7" w:rsidP="00607A80">
      <w:pPr>
        <w:jc w:val="both"/>
        <w:rPr>
          <w:sz w:val="16"/>
          <w:szCs w:val="16"/>
        </w:rPr>
      </w:pPr>
      <w:r w:rsidRPr="007D3E3D">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8C1AC7" w:rsidRPr="007D3E3D" w:rsidRDefault="008C1AC7" w:rsidP="00607A80">
      <w:pPr>
        <w:jc w:val="both"/>
        <w:rPr>
          <w:sz w:val="16"/>
          <w:szCs w:val="16"/>
        </w:rPr>
      </w:pPr>
    </w:p>
    <w:p w:rsidR="008841F5" w:rsidRPr="007D3E3D" w:rsidRDefault="008C1AC7" w:rsidP="00607A80">
      <w:pPr>
        <w:jc w:val="both"/>
        <w:rPr>
          <w:color w:val="000000"/>
        </w:rPr>
      </w:pPr>
      <w:r w:rsidRPr="007D3E3D">
        <w:rPr>
          <w:color w:val="000000"/>
        </w:rPr>
        <w:t xml:space="preserve">Nelze-li žáka hodnotit na konci druhého pololetí, určí ředitel školy pro jeho hodnocení </w:t>
      </w:r>
      <w:r w:rsidRPr="00134261">
        <w:rPr>
          <w:b/>
          <w:color w:val="000000"/>
        </w:rPr>
        <w:t>náhradní termín</w:t>
      </w:r>
      <w:r w:rsidRPr="007D3E3D">
        <w:rPr>
          <w:color w:val="000000"/>
        </w:rPr>
        <w:t>, a to tak, aby hodnocení za druhé pololetí bylo provedeno nejpozději do konce září následujícího školního roku. V období měsíce září, do doby hodnocení, navště</w:t>
      </w:r>
      <w:r w:rsidR="009B359A">
        <w:rPr>
          <w:color w:val="000000"/>
        </w:rPr>
        <w:t>vuje žák nejbližší vyšší ročník.</w:t>
      </w:r>
      <w:r w:rsidRPr="007D3E3D">
        <w:rPr>
          <w:color w:val="000000"/>
        </w:rPr>
        <w:t xml:space="preserve"> </w:t>
      </w:r>
      <w:r w:rsidR="00134261">
        <w:rPr>
          <w:color w:val="000000"/>
        </w:rPr>
        <w:t>Navštěvuje-li žák pátý ročník náhradní termín musí být stanoven do konce srpna.</w:t>
      </w:r>
    </w:p>
    <w:p w:rsidR="008841F5" w:rsidRPr="007D3E3D" w:rsidRDefault="008841F5" w:rsidP="00607A80">
      <w:pPr>
        <w:jc w:val="both"/>
        <w:rPr>
          <w:color w:val="000000"/>
        </w:rPr>
      </w:pPr>
    </w:p>
    <w:p w:rsidR="008C1AC7" w:rsidRDefault="008C1AC7" w:rsidP="00607A80">
      <w:pPr>
        <w:jc w:val="both"/>
      </w:pPr>
      <w:r w:rsidRPr="007D3E3D">
        <w:t xml:space="preserve">Žák, který plní povinnou školní docházku, </w:t>
      </w:r>
      <w:r w:rsidRPr="00134261">
        <w:rPr>
          <w:b/>
        </w:rPr>
        <w:t>opakuje ročník</w:t>
      </w:r>
      <w:r w:rsidRPr="007D3E3D">
        <w:t xml:space="preserve">, pokud na konci druhého pololetí </w:t>
      </w:r>
      <w:r w:rsidRPr="00134261">
        <w:rPr>
          <w:b/>
        </w:rPr>
        <w:t>neprospěl</w:t>
      </w:r>
      <w:r w:rsidRPr="007D3E3D">
        <w:t xml:space="preserve">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rsidR="009B359A" w:rsidRPr="00AA03D7" w:rsidRDefault="009B359A" w:rsidP="00607A80">
      <w:pPr>
        <w:pStyle w:val="Zkladntext"/>
        <w:jc w:val="both"/>
        <w:rPr>
          <w:bCs w:val="0"/>
        </w:rPr>
      </w:pPr>
    </w:p>
    <w:p w:rsidR="009B359A" w:rsidRPr="009C3BF8" w:rsidRDefault="009B359A" w:rsidP="009C3BF8">
      <w:pPr>
        <w:pStyle w:val="Nadpis4"/>
      </w:pPr>
      <w:r w:rsidRPr="0074509B">
        <w:t>2.</w:t>
      </w:r>
      <w:r w:rsidR="00D97822" w:rsidRPr="0074509B">
        <w:t>2</w:t>
      </w:r>
      <w:r w:rsidRPr="0074509B">
        <w:t>.1.1 Stupně hodnocení prospěchu</w:t>
      </w:r>
    </w:p>
    <w:p w:rsidR="00771550" w:rsidRPr="007D3E3D" w:rsidRDefault="009B359A" w:rsidP="00607A80">
      <w:pPr>
        <w:pStyle w:val="Odstavecaut"/>
        <w:numPr>
          <w:ilvl w:val="0"/>
          <w:numId w:val="0"/>
        </w:numPr>
        <w:spacing w:before="0"/>
      </w:pPr>
      <w:r w:rsidRPr="007D3E3D">
        <w:t>Výsledky vzdělávání žáka v jednotlivých povinných a nepovinných předmětech stanovených školním vzdělávacím programem se v případě použití klasifikace hodnotí na vysvědčení stupni prospěchu:</w:t>
      </w:r>
    </w:p>
    <w:p w:rsidR="009B359A" w:rsidRPr="00134261" w:rsidRDefault="009B359A" w:rsidP="00607A80">
      <w:pPr>
        <w:pStyle w:val="Psmeno"/>
        <w:ind w:firstLine="0"/>
        <w:rPr>
          <w:b/>
        </w:rPr>
      </w:pPr>
      <w:r w:rsidRPr="00D72CF1">
        <w:rPr>
          <w:b/>
        </w:rPr>
        <w:t>1</w:t>
      </w:r>
      <w:r w:rsidRPr="007D3E3D">
        <w:tab/>
        <w:t xml:space="preserve">-  </w:t>
      </w:r>
      <w:r w:rsidRPr="007D3E3D">
        <w:tab/>
        <w:t xml:space="preserve">výborný, </w:t>
      </w:r>
      <w:r w:rsidRPr="00134261">
        <w:rPr>
          <w:b/>
        </w:rPr>
        <w:t>žák učivo ovládá</w:t>
      </w:r>
    </w:p>
    <w:p w:rsidR="009B359A" w:rsidRPr="007D3E3D" w:rsidRDefault="009B359A" w:rsidP="00607A80">
      <w:pPr>
        <w:pStyle w:val="Psmeno"/>
        <w:ind w:firstLine="0"/>
      </w:pPr>
      <w:r w:rsidRPr="00D72CF1">
        <w:rPr>
          <w:b/>
        </w:rPr>
        <w:t>2</w:t>
      </w:r>
      <w:r w:rsidRPr="007D3E3D">
        <w:tab/>
        <w:t>-</w:t>
      </w:r>
      <w:r w:rsidRPr="007D3E3D">
        <w:tab/>
        <w:t xml:space="preserve">chvalitebný, </w:t>
      </w:r>
      <w:r w:rsidRPr="00134261">
        <w:rPr>
          <w:b/>
        </w:rPr>
        <w:t>žák učivo ovládá s drobnými nedostatky</w:t>
      </w:r>
    </w:p>
    <w:p w:rsidR="009B359A" w:rsidRPr="007D3E3D" w:rsidRDefault="009B359A" w:rsidP="00607A80">
      <w:pPr>
        <w:pStyle w:val="Psmeno"/>
        <w:ind w:firstLine="0"/>
      </w:pPr>
      <w:r w:rsidRPr="00D72CF1">
        <w:rPr>
          <w:b/>
        </w:rPr>
        <w:t>3</w:t>
      </w:r>
      <w:r w:rsidRPr="00D72CF1">
        <w:rPr>
          <w:b/>
        </w:rPr>
        <w:tab/>
      </w:r>
      <w:r w:rsidRPr="007D3E3D">
        <w:t xml:space="preserve">- </w:t>
      </w:r>
      <w:r w:rsidRPr="007D3E3D">
        <w:tab/>
        <w:t xml:space="preserve">dobrý, žák </w:t>
      </w:r>
      <w:r w:rsidRPr="00134261">
        <w:rPr>
          <w:b/>
        </w:rPr>
        <w:t>učivo ovládá s výraznějšími nedostatky</w:t>
      </w:r>
    </w:p>
    <w:p w:rsidR="009B359A" w:rsidRPr="007D3E3D" w:rsidRDefault="009B359A" w:rsidP="00607A80">
      <w:pPr>
        <w:pStyle w:val="Psmeno"/>
        <w:ind w:firstLine="0"/>
      </w:pPr>
      <w:r w:rsidRPr="00D72CF1">
        <w:rPr>
          <w:b/>
        </w:rPr>
        <w:t>4</w:t>
      </w:r>
      <w:r w:rsidRPr="007D3E3D">
        <w:t xml:space="preserve"> </w:t>
      </w:r>
      <w:r w:rsidRPr="007D3E3D">
        <w:tab/>
        <w:t xml:space="preserve">- </w:t>
      </w:r>
      <w:r w:rsidRPr="007D3E3D">
        <w:tab/>
        <w:t xml:space="preserve">dostatečný, </w:t>
      </w:r>
      <w:r w:rsidRPr="00134261">
        <w:rPr>
          <w:b/>
        </w:rPr>
        <w:t>žák učivo zvládá s velkými obtížemi</w:t>
      </w:r>
    </w:p>
    <w:p w:rsidR="009B359A" w:rsidRPr="007D3E3D" w:rsidRDefault="009B359A" w:rsidP="00607A80">
      <w:pPr>
        <w:pStyle w:val="Psmeno"/>
        <w:ind w:firstLine="0"/>
      </w:pPr>
      <w:r w:rsidRPr="00D72CF1">
        <w:rPr>
          <w:b/>
        </w:rPr>
        <w:t>5</w:t>
      </w:r>
      <w:r w:rsidRPr="007D3E3D">
        <w:t xml:space="preserve"> </w:t>
      </w:r>
      <w:r w:rsidRPr="007D3E3D">
        <w:tab/>
        <w:t xml:space="preserve">- </w:t>
      </w:r>
      <w:r w:rsidRPr="007D3E3D">
        <w:tab/>
        <w:t xml:space="preserve">nedostatečný, </w:t>
      </w:r>
      <w:r w:rsidRPr="00134261">
        <w:rPr>
          <w:b/>
        </w:rPr>
        <w:t>žák učivo nezvládá</w:t>
      </w:r>
    </w:p>
    <w:p w:rsidR="009B359A" w:rsidRPr="007D3E3D" w:rsidRDefault="009B359A" w:rsidP="00607A80">
      <w:pPr>
        <w:jc w:val="both"/>
      </w:pPr>
    </w:p>
    <w:p w:rsidR="009B359A" w:rsidRPr="007D3E3D" w:rsidRDefault="009B359A" w:rsidP="00607A80">
      <w:pPr>
        <w:jc w:val="both"/>
      </w:pPr>
      <w:r w:rsidRPr="007D3E3D">
        <w:t xml:space="preserve">Pro potřeby klasifikace se předměty dělí do dvou skupin: </w:t>
      </w:r>
    </w:p>
    <w:p w:rsidR="009B359A" w:rsidRPr="00D72CF1" w:rsidRDefault="009B359A" w:rsidP="005041D2">
      <w:pPr>
        <w:numPr>
          <w:ilvl w:val="0"/>
          <w:numId w:val="12"/>
        </w:numPr>
        <w:ind w:left="426"/>
      </w:pPr>
      <w:r w:rsidRPr="00D72CF1">
        <w:t>předměty s převahou teoretického zaměření,</w:t>
      </w:r>
    </w:p>
    <w:p w:rsidR="009B359A" w:rsidRPr="00D72CF1" w:rsidRDefault="009B359A" w:rsidP="005041D2">
      <w:pPr>
        <w:numPr>
          <w:ilvl w:val="0"/>
          <w:numId w:val="12"/>
        </w:numPr>
        <w:ind w:left="426"/>
      </w:pPr>
      <w:r w:rsidRPr="00D72CF1">
        <w:t xml:space="preserve">předměty s převahou výchovného a uměleckého odborného zaměření. </w:t>
      </w:r>
    </w:p>
    <w:p w:rsidR="009B359A" w:rsidRPr="007D3E3D" w:rsidRDefault="009B359A" w:rsidP="00607A80">
      <w:pPr>
        <w:jc w:val="both"/>
      </w:pPr>
    </w:p>
    <w:p w:rsidR="009B359A" w:rsidRDefault="009B359A" w:rsidP="00607A80">
      <w:pPr>
        <w:jc w:val="both"/>
      </w:pPr>
      <w:r w:rsidRPr="007D3E3D">
        <w:t xml:space="preserve">Kritéria pro jednotlivé klasifikační stupně jsou formulována především pro celkovou klasifikaci. Učitel však nepřeceňuje žádné z uvedených kritérií, posuzuje žákovy výkony komplexně, v souladu se specifikou předmětu. </w:t>
      </w:r>
    </w:p>
    <w:p w:rsidR="00D72CF1" w:rsidRPr="007D3E3D" w:rsidRDefault="00D72CF1" w:rsidP="00607A80">
      <w:pPr>
        <w:jc w:val="both"/>
        <w:rPr>
          <w:sz w:val="16"/>
          <w:szCs w:val="16"/>
        </w:rPr>
      </w:pPr>
    </w:p>
    <w:p w:rsidR="009B359A" w:rsidRDefault="00E23FFF" w:rsidP="00506F20">
      <w:pPr>
        <w:pStyle w:val="Nadpis5"/>
      </w:pPr>
      <w:r>
        <w:lastRenderedPageBreak/>
        <w:br w:type="page"/>
      </w:r>
      <w:r w:rsidR="009B359A" w:rsidRPr="00AA03D7">
        <w:t>2.</w:t>
      </w:r>
      <w:r w:rsidR="00D97822">
        <w:t>2</w:t>
      </w:r>
      <w:r w:rsidR="009B359A" w:rsidRPr="00AA03D7">
        <w:t>.1.1</w:t>
      </w:r>
      <w:r w:rsidR="00127C3B">
        <w:t>.1</w:t>
      </w:r>
      <w:r w:rsidR="009B359A" w:rsidRPr="00AA03D7">
        <w:t xml:space="preserve"> Klasifikace ve vyučovacích předmětech s převahou teoretického zaměření</w:t>
      </w:r>
    </w:p>
    <w:p w:rsidR="009B359A" w:rsidRPr="007D3E3D" w:rsidRDefault="009B359A" w:rsidP="00607A80">
      <w:pPr>
        <w:jc w:val="both"/>
        <w:rPr>
          <w:sz w:val="16"/>
          <w:szCs w:val="16"/>
        </w:rPr>
      </w:pPr>
      <w:r w:rsidRPr="007D3E3D">
        <w:t>Výchovně vzdělávací výsledky se klasifikují podle těchto kritérií:</w:t>
      </w:r>
    </w:p>
    <w:p w:rsidR="009B359A" w:rsidRPr="007D3E3D" w:rsidRDefault="009B359A" w:rsidP="00607A80">
      <w:pPr>
        <w:jc w:val="both"/>
        <w:rPr>
          <w:sz w:val="16"/>
          <w:szCs w:val="16"/>
        </w:rPr>
      </w:pPr>
    </w:p>
    <w:p w:rsidR="009B359A" w:rsidRPr="00AA03D7" w:rsidRDefault="009B359A" w:rsidP="00607A80">
      <w:pPr>
        <w:jc w:val="both"/>
        <w:rPr>
          <w:b/>
        </w:rPr>
      </w:pPr>
      <w:r w:rsidRPr="00AA03D7">
        <w:rPr>
          <w:b/>
        </w:rPr>
        <w:t>Stupeň 1 - výborný</w:t>
      </w:r>
    </w:p>
    <w:p w:rsidR="009B359A" w:rsidRPr="007D3E3D" w:rsidRDefault="009B359A" w:rsidP="00607A80">
      <w:pPr>
        <w:jc w:val="both"/>
      </w:pPr>
      <w:r w:rsidRPr="007D3E3D">
        <w:t>Žák ovládá požadované poznatky, fakta, pojmy, definice a zákonitosti uceleně, přesně a úplně a chápe vztahy mezi nimi. Pohotově vykonává požadované intelektuální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9B359A" w:rsidRPr="00AA03D7" w:rsidRDefault="009B359A" w:rsidP="00607A80">
      <w:pPr>
        <w:jc w:val="both"/>
        <w:rPr>
          <w:b/>
        </w:rPr>
      </w:pPr>
    </w:p>
    <w:p w:rsidR="009B359A" w:rsidRPr="00AA03D7" w:rsidRDefault="009B359A" w:rsidP="00607A80">
      <w:pPr>
        <w:jc w:val="both"/>
        <w:rPr>
          <w:b/>
        </w:rPr>
      </w:pPr>
      <w:r w:rsidRPr="00AA03D7">
        <w:rPr>
          <w:b/>
        </w:rPr>
        <w:t>Stupeň 2 - chvalitebný</w:t>
      </w:r>
    </w:p>
    <w:p w:rsidR="009B359A" w:rsidRPr="007D3E3D" w:rsidRDefault="009B359A" w:rsidP="00607A80">
      <w:pPr>
        <w:jc w:val="both"/>
      </w:pPr>
      <w:r w:rsidRPr="007D3E3D">
        <w:t>Žák ovládá požadované poznatky, fakta, pojmy, definice a zákonitosti v podstatě uceleně, přesně a úplně. Pohotově vykonává požadované intelektuální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9B359A" w:rsidRPr="007D3E3D" w:rsidRDefault="009B359A" w:rsidP="00607A80">
      <w:pPr>
        <w:jc w:val="both"/>
      </w:pPr>
    </w:p>
    <w:p w:rsidR="009B359A" w:rsidRPr="00AA03D7" w:rsidRDefault="009B359A" w:rsidP="00607A80">
      <w:pPr>
        <w:jc w:val="both"/>
        <w:rPr>
          <w:b/>
        </w:rPr>
      </w:pPr>
      <w:r w:rsidRPr="00AA03D7">
        <w:rPr>
          <w:b/>
        </w:rPr>
        <w:t>Stupeň 3 - dobrý</w:t>
      </w:r>
    </w:p>
    <w:p w:rsidR="009B359A" w:rsidRPr="007D3E3D" w:rsidRDefault="009B359A" w:rsidP="00607A80">
      <w:pPr>
        <w:jc w:val="both"/>
      </w:pPr>
      <w:r w:rsidRPr="007D3E3D">
        <w:t>Žák má v ucelenosti, přesnosti a úplnosti osvojení si požadovaných poznatků, faktů, pojmů, definic a zákonitostí nepodstatné mezery. Při vykonávání požadovaných intelektuálních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9B359A" w:rsidRPr="007D3E3D" w:rsidRDefault="009B359A" w:rsidP="00607A80">
      <w:pPr>
        <w:jc w:val="both"/>
      </w:pPr>
    </w:p>
    <w:p w:rsidR="009B359A" w:rsidRPr="00AA03D7" w:rsidRDefault="009B359A" w:rsidP="00607A80">
      <w:pPr>
        <w:jc w:val="both"/>
        <w:rPr>
          <w:b/>
        </w:rPr>
      </w:pPr>
      <w:r w:rsidRPr="00AA03D7">
        <w:rPr>
          <w:b/>
        </w:rPr>
        <w:t>Stupeň 4 - dostatečný</w:t>
      </w:r>
    </w:p>
    <w:p w:rsidR="009B359A" w:rsidRPr="007D3E3D" w:rsidRDefault="009B359A" w:rsidP="00607A80">
      <w:pPr>
        <w:jc w:val="both"/>
      </w:pPr>
      <w:r w:rsidRPr="007D3E3D">
        <w:t>Žák má v ucelenosti, přesnosti a úplnosti osvojení si požadovaných poznatků závažné mezery. Při provádění požadovaných intelektuálních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9B359A" w:rsidRPr="007D3E3D" w:rsidRDefault="009B359A" w:rsidP="00607A80">
      <w:pPr>
        <w:jc w:val="both"/>
      </w:pPr>
    </w:p>
    <w:p w:rsidR="009B359A" w:rsidRPr="00AA03D7" w:rsidRDefault="009B359A" w:rsidP="00607A80">
      <w:pPr>
        <w:jc w:val="both"/>
        <w:rPr>
          <w:b/>
        </w:rPr>
      </w:pPr>
      <w:r w:rsidRPr="00AA03D7">
        <w:rPr>
          <w:b/>
        </w:rPr>
        <w:t>Stupeň 5 - nedostatečný</w:t>
      </w:r>
    </w:p>
    <w:p w:rsidR="009B359A" w:rsidRPr="007D3E3D" w:rsidRDefault="009B359A" w:rsidP="00607A80">
      <w:pPr>
        <w:jc w:val="both"/>
      </w:pPr>
      <w:r w:rsidRPr="007D3E3D">
        <w:t xml:space="preserve">Žák si požadované poznatky neosvojil uceleně, přesně a úplně, má v nich závažné a značné mezery. Jeho dovednost vykonávat požadované intelektuální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w:t>
      </w:r>
      <w:r w:rsidRPr="007D3E3D">
        <w:lastRenderedPageBreak/>
        <w:t>závažné nedostatky ve správnosti, přesnosti i výstižnosti. Kvalita výsledků jeho činnosti a grafický projev mají vážné nedostatky. Závažné nedostatky a chyby nedovede opravit ani s pomocí učitele. Nedovede samostatně studovat.</w:t>
      </w:r>
    </w:p>
    <w:p w:rsidR="009B359A" w:rsidRPr="007D3E3D" w:rsidRDefault="009B359A" w:rsidP="00607A80">
      <w:pPr>
        <w:jc w:val="both"/>
      </w:pPr>
    </w:p>
    <w:p w:rsidR="009B359A" w:rsidRPr="007D3E3D" w:rsidRDefault="00D97822" w:rsidP="00506F20">
      <w:pPr>
        <w:pStyle w:val="Nadpis5"/>
        <w:rPr>
          <w:sz w:val="16"/>
          <w:szCs w:val="16"/>
        </w:rPr>
      </w:pPr>
      <w:r>
        <w:t>2.2.</w:t>
      </w:r>
      <w:r w:rsidR="00594DDE">
        <w:t>1</w:t>
      </w:r>
      <w:r w:rsidR="00506F20">
        <w:t>.1</w:t>
      </w:r>
      <w:r w:rsidR="00594DDE">
        <w:t>.</w:t>
      </w:r>
      <w:r w:rsidR="009B359A" w:rsidRPr="00AA03D7">
        <w:t>2 Klasifikace ve vyučovacích předmětech s převahou výchovného zaměření</w:t>
      </w:r>
    </w:p>
    <w:p w:rsidR="009B359A" w:rsidRPr="007D3E3D" w:rsidRDefault="009B359A" w:rsidP="00607A80">
      <w:pPr>
        <w:jc w:val="both"/>
        <w:rPr>
          <w:sz w:val="16"/>
          <w:szCs w:val="16"/>
        </w:rPr>
      </w:pPr>
      <w:r w:rsidRPr="007D3E3D">
        <w:t>Převahu výchovného zaměření mají: výtvarná výchova, hudební výchova a zpěv, tělesná výchova a pracovní činnosti.</w:t>
      </w:r>
    </w:p>
    <w:p w:rsidR="009B359A" w:rsidRPr="007D3E3D" w:rsidRDefault="009B359A" w:rsidP="00607A80">
      <w:pPr>
        <w:jc w:val="both"/>
        <w:rPr>
          <w:sz w:val="16"/>
          <w:szCs w:val="16"/>
        </w:rPr>
      </w:pPr>
    </w:p>
    <w:p w:rsidR="009B359A" w:rsidRPr="007D3E3D" w:rsidRDefault="009B359A" w:rsidP="00607A80">
      <w:pPr>
        <w:jc w:val="both"/>
        <w:rPr>
          <w:sz w:val="16"/>
          <w:szCs w:val="16"/>
        </w:rPr>
      </w:pPr>
      <w:r w:rsidRPr="007D3E3D">
        <w:t>Žák zařazený do zvláštní tělesné výchovy se při částečném uvolnění nebo úlevách doporučených lékařem klasifikuje s přihlédnutím ke zdravotnímu stavu.</w:t>
      </w:r>
    </w:p>
    <w:p w:rsidR="009B359A" w:rsidRPr="007D3E3D" w:rsidRDefault="009B359A" w:rsidP="00607A80">
      <w:pPr>
        <w:jc w:val="both"/>
        <w:rPr>
          <w:sz w:val="16"/>
          <w:szCs w:val="16"/>
        </w:rPr>
      </w:pPr>
    </w:p>
    <w:p w:rsidR="009B359A" w:rsidRPr="007D3E3D" w:rsidRDefault="009B359A" w:rsidP="00607A80">
      <w:pPr>
        <w:jc w:val="both"/>
        <w:rPr>
          <w:sz w:val="16"/>
          <w:szCs w:val="16"/>
        </w:rPr>
      </w:pPr>
      <w:r w:rsidRPr="007D3E3D">
        <w:t>Výchovně vzdělávací výsledky se klasifikují podle těchto kritérií:</w:t>
      </w:r>
    </w:p>
    <w:p w:rsidR="009B359A" w:rsidRPr="007D3E3D" w:rsidRDefault="009B359A" w:rsidP="00607A80">
      <w:pPr>
        <w:jc w:val="both"/>
        <w:rPr>
          <w:sz w:val="16"/>
          <w:szCs w:val="16"/>
        </w:rPr>
      </w:pPr>
    </w:p>
    <w:p w:rsidR="009B359A" w:rsidRPr="00AA03D7" w:rsidRDefault="009B359A" w:rsidP="00607A80">
      <w:pPr>
        <w:jc w:val="both"/>
        <w:rPr>
          <w:b/>
        </w:rPr>
      </w:pPr>
      <w:r w:rsidRPr="00AA03D7">
        <w:rPr>
          <w:b/>
        </w:rPr>
        <w:t>Stupeň 1 - výborný</w:t>
      </w:r>
    </w:p>
    <w:p w:rsidR="009B359A" w:rsidRPr="007D3E3D" w:rsidRDefault="009B359A" w:rsidP="00607A80">
      <w:pPr>
        <w:jc w:val="both"/>
        <w:rPr>
          <w:sz w:val="16"/>
          <w:szCs w:val="16"/>
        </w:rPr>
      </w:pPr>
      <w:r w:rsidRPr="007D3E3D">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9B359A" w:rsidRPr="007D3E3D" w:rsidRDefault="009B359A" w:rsidP="00607A80">
      <w:pPr>
        <w:jc w:val="both"/>
        <w:rPr>
          <w:sz w:val="16"/>
          <w:szCs w:val="16"/>
        </w:rPr>
      </w:pPr>
    </w:p>
    <w:p w:rsidR="009B359A" w:rsidRPr="00AA03D7" w:rsidRDefault="009B359A" w:rsidP="00607A80">
      <w:pPr>
        <w:jc w:val="both"/>
        <w:rPr>
          <w:b/>
        </w:rPr>
      </w:pPr>
      <w:r w:rsidRPr="00AA03D7">
        <w:rPr>
          <w:b/>
        </w:rPr>
        <w:t>Stupeň 2 - chvalitebný</w:t>
      </w:r>
    </w:p>
    <w:p w:rsidR="009B359A" w:rsidRPr="007D3E3D" w:rsidRDefault="009B359A" w:rsidP="00607A80">
      <w:pPr>
        <w:jc w:val="both"/>
        <w:rPr>
          <w:sz w:val="16"/>
          <w:szCs w:val="16"/>
        </w:rPr>
      </w:pPr>
      <w:r w:rsidRPr="007D3E3D">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brannost a tělesnou zdatnost.</w:t>
      </w:r>
    </w:p>
    <w:p w:rsidR="009B359A" w:rsidRPr="007D3E3D" w:rsidRDefault="009B359A" w:rsidP="00607A80">
      <w:pPr>
        <w:jc w:val="both"/>
        <w:rPr>
          <w:sz w:val="16"/>
          <w:szCs w:val="16"/>
        </w:rPr>
      </w:pPr>
    </w:p>
    <w:p w:rsidR="009B359A" w:rsidRPr="00AA03D7" w:rsidRDefault="009B359A" w:rsidP="00607A80">
      <w:pPr>
        <w:jc w:val="both"/>
        <w:rPr>
          <w:b/>
        </w:rPr>
      </w:pPr>
      <w:r w:rsidRPr="00AA03D7">
        <w:rPr>
          <w:b/>
        </w:rPr>
        <w:t>Stupeň 3 - dobrý</w:t>
      </w:r>
    </w:p>
    <w:p w:rsidR="009B359A" w:rsidRPr="007D3E3D" w:rsidRDefault="009B359A" w:rsidP="00607A80">
      <w:pPr>
        <w:jc w:val="both"/>
      </w:pPr>
      <w:r w:rsidRPr="007D3E3D">
        <w:t>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9B359A" w:rsidRPr="007D3E3D" w:rsidRDefault="009B359A" w:rsidP="00607A80">
      <w:pPr>
        <w:jc w:val="both"/>
      </w:pPr>
    </w:p>
    <w:p w:rsidR="009B359A" w:rsidRPr="00AA03D7" w:rsidRDefault="009B359A" w:rsidP="00607A80">
      <w:pPr>
        <w:jc w:val="both"/>
        <w:rPr>
          <w:b/>
        </w:rPr>
      </w:pPr>
      <w:r w:rsidRPr="00AA03D7">
        <w:rPr>
          <w:b/>
        </w:rPr>
        <w:t>Stupeň 4 - dostatečný</w:t>
      </w:r>
    </w:p>
    <w:p w:rsidR="009B359A" w:rsidRPr="007D3E3D" w:rsidRDefault="009B359A" w:rsidP="00607A80">
      <w:pPr>
        <w:jc w:val="both"/>
        <w:rPr>
          <w:sz w:val="16"/>
          <w:szCs w:val="16"/>
        </w:rPr>
      </w:pPr>
      <w:r w:rsidRPr="007D3E3D">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9B359A" w:rsidRPr="007D3E3D" w:rsidRDefault="009B359A" w:rsidP="00607A80">
      <w:pPr>
        <w:jc w:val="both"/>
        <w:rPr>
          <w:sz w:val="16"/>
          <w:szCs w:val="16"/>
        </w:rPr>
      </w:pPr>
    </w:p>
    <w:p w:rsidR="009B359A" w:rsidRPr="00AA03D7" w:rsidRDefault="009B359A" w:rsidP="00607A80">
      <w:pPr>
        <w:jc w:val="both"/>
        <w:rPr>
          <w:b/>
        </w:rPr>
      </w:pPr>
      <w:r w:rsidRPr="00AA03D7">
        <w:rPr>
          <w:b/>
        </w:rPr>
        <w:t>Stupeň 5 - nedostatečný</w:t>
      </w:r>
    </w:p>
    <w:p w:rsidR="009B359A" w:rsidRPr="007D3E3D" w:rsidRDefault="009B359A" w:rsidP="00607A80">
      <w:pPr>
        <w:jc w:val="both"/>
      </w:pPr>
      <w:r w:rsidRPr="007D3E3D">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8841F5" w:rsidRPr="007D3E3D" w:rsidRDefault="008841F5" w:rsidP="00607A80">
      <w:pPr>
        <w:jc w:val="both"/>
        <w:rPr>
          <w:bCs/>
        </w:rPr>
      </w:pPr>
    </w:p>
    <w:p w:rsidR="008C1AC7" w:rsidRPr="007D3E3D" w:rsidRDefault="00127C3B" w:rsidP="00506F20">
      <w:pPr>
        <w:pStyle w:val="Nadpis3"/>
        <w:rPr>
          <w:sz w:val="16"/>
          <w:szCs w:val="16"/>
        </w:rPr>
      </w:pPr>
      <w:r>
        <w:br w:type="page"/>
      </w:r>
      <w:bookmarkStart w:id="21" w:name="_Toc145577311"/>
      <w:r w:rsidR="00804FC5" w:rsidRPr="00804FC5">
        <w:t>2.</w:t>
      </w:r>
      <w:r w:rsidR="00D97822">
        <w:t>2</w:t>
      </w:r>
      <w:r w:rsidR="008C1AC7" w:rsidRPr="00804FC5">
        <w:t xml:space="preserve">.2 </w:t>
      </w:r>
      <w:r w:rsidR="00594DDE">
        <w:t>Klasifikace</w:t>
      </w:r>
      <w:r w:rsidR="008C1AC7" w:rsidRPr="00804FC5">
        <w:t xml:space="preserve"> chování ve škole</w:t>
      </w:r>
      <w:bookmarkEnd w:id="21"/>
    </w:p>
    <w:p w:rsidR="008C1AC7" w:rsidRPr="007D3E3D" w:rsidRDefault="008C1AC7" w:rsidP="00607A80">
      <w:pPr>
        <w:jc w:val="both"/>
        <w:rPr>
          <w:sz w:val="16"/>
          <w:szCs w:val="16"/>
        </w:rPr>
      </w:pPr>
      <w:r w:rsidRPr="007D3E3D">
        <w:t>Klasifikaci chování žáků navrhuje třídní učitel po projednání s učiteli, kteří ve třídě vyučují, a s ostatními učiteli a rozhoduje o ní ředitel po projednání v pedagogické radě.</w:t>
      </w:r>
    </w:p>
    <w:p w:rsidR="008C1AC7" w:rsidRPr="007D3E3D" w:rsidRDefault="008C1AC7" w:rsidP="00607A80">
      <w:pPr>
        <w:ind w:firstLine="120"/>
        <w:jc w:val="both"/>
        <w:rPr>
          <w:sz w:val="16"/>
          <w:szCs w:val="16"/>
        </w:rPr>
      </w:pPr>
    </w:p>
    <w:p w:rsidR="008C1AC7" w:rsidRPr="007D3E3D" w:rsidRDefault="008C1AC7" w:rsidP="00607A80">
      <w:pPr>
        <w:jc w:val="both"/>
        <w:rPr>
          <w:sz w:val="16"/>
          <w:szCs w:val="16"/>
        </w:rPr>
      </w:pPr>
      <w:r w:rsidRPr="007D3E3D">
        <w:lastRenderedPageBreak/>
        <w:t>Kritériem pro klasifikaci chování je dodržování pravidel slušného chování a dodržování školního řádu školy během klasifikačního období.</w:t>
      </w:r>
    </w:p>
    <w:p w:rsidR="008C1AC7" w:rsidRPr="007D3E3D" w:rsidRDefault="008C1AC7" w:rsidP="00607A80">
      <w:pPr>
        <w:jc w:val="both"/>
        <w:rPr>
          <w:sz w:val="16"/>
          <w:szCs w:val="16"/>
        </w:rPr>
      </w:pPr>
    </w:p>
    <w:p w:rsidR="008C1AC7" w:rsidRPr="007D3E3D" w:rsidRDefault="008C1AC7" w:rsidP="00607A80">
      <w:pPr>
        <w:jc w:val="both"/>
        <w:rPr>
          <w:sz w:val="16"/>
          <w:szCs w:val="16"/>
        </w:rPr>
      </w:pPr>
      <w:r w:rsidRPr="007D3E3D">
        <w:t>Při klasifikaci chování se přihlíží k věku, morální a rozumové vyspělosti žáka.</w:t>
      </w:r>
    </w:p>
    <w:p w:rsidR="008C1AC7" w:rsidRPr="007D3E3D" w:rsidRDefault="008C1AC7" w:rsidP="00607A80">
      <w:pPr>
        <w:jc w:val="both"/>
        <w:rPr>
          <w:sz w:val="16"/>
          <w:szCs w:val="16"/>
        </w:rPr>
      </w:pPr>
    </w:p>
    <w:p w:rsidR="008841F5" w:rsidRDefault="008C1AC7" w:rsidP="00607A80">
      <w:pPr>
        <w:jc w:val="both"/>
        <w:rPr>
          <w:sz w:val="16"/>
          <w:szCs w:val="16"/>
        </w:rPr>
      </w:pPr>
      <w:r w:rsidRPr="007D3E3D">
        <w:t xml:space="preserve">Škola hodnotí a klasifikuje žáky za jejich chování ve škole a při akcích organizovaných školou.  </w:t>
      </w:r>
    </w:p>
    <w:p w:rsidR="00594DDE" w:rsidRPr="00594DDE" w:rsidRDefault="00594DDE" w:rsidP="00607A80">
      <w:pPr>
        <w:jc w:val="both"/>
        <w:rPr>
          <w:sz w:val="16"/>
          <w:szCs w:val="16"/>
        </w:rPr>
      </w:pPr>
    </w:p>
    <w:p w:rsidR="00EC4016" w:rsidRDefault="008C1AC7" w:rsidP="00607A80">
      <w:pPr>
        <w:jc w:val="both"/>
        <w:rPr>
          <w:color w:val="000000"/>
        </w:rPr>
      </w:pPr>
      <w:r w:rsidRPr="007D3E3D">
        <w:rPr>
          <w:color w:val="000000"/>
        </w:rPr>
        <w:t>Ředitel školy, třídní učitel nebo další pedagogičtí pracovníci mohou navrhovat žákovi výchovná opatření, a to na základě znění vyhlášky č. 48 ze dne 18. ledna 2005 o základním vzdělávání a některých náležitostech plnění povinné školní docházky, § 17.</w:t>
      </w:r>
    </w:p>
    <w:p w:rsidR="00594DDE" w:rsidRDefault="00594DDE" w:rsidP="00607A80">
      <w:pPr>
        <w:jc w:val="both"/>
        <w:rPr>
          <w:color w:val="000000"/>
        </w:rPr>
      </w:pPr>
    </w:p>
    <w:p w:rsidR="00EC4016" w:rsidRPr="00506F20" w:rsidRDefault="00D97822" w:rsidP="00506F20">
      <w:pPr>
        <w:pStyle w:val="Nadpis4"/>
      </w:pPr>
      <w:r>
        <w:t>2.2</w:t>
      </w:r>
      <w:r w:rsidR="00594DDE" w:rsidRPr="00EE7ECB">
        <w:t>.2.1</w:t>
      </w:r>
      <w:r w:rsidR="00EE7ECB" w:rsidRPr="00EE7ECB">
        <w:t xml:space="preserve"> Výchovná opatření</w:t>
      </w:r>
    </w:p>
    <w:p w:rsidR="00AA03D7" w:rsidRPr="00AA03D7" w:rsidRDefault="00D97822" w:rsidP="00506F20">
      <w:pPr>
        <w:pStyle w:val="Nadpis5"/>
      </w:pPr>
      <w:r>
        <w:t>2.2</w:t>
      </w:r>
      <w:r w:rsidR="00804FC5" w:rsidRPr="00AA03D7">
        <w:t>.</w:t>
      </w:r>
      <w:r w:rsidR="00AA03D7" w:rsidRPr="00AA03D7">
        <w:t>2.1</w:t>
      </w:r>
      <w:r w:rsidR="00EE7ECB">
        <w:t>.1</w:t>
      </w:r>
      <w:r w:rsidR="00AA03D7" w:rsidRPr="00AA03D7">
        <w:t xml:space="preserve"> </w:t>
      </w:r>
      <w:r w:rsidR="00EC4016" w:rsidRPr="00AA03D7">
        <w:t>Pochvaly a ocenění</w:t>
      </w:r>
      <w:r w:rsidR="00AA03D7">
        <w:t xml:space="preserve"> </w:t>
      </w:r>
    </w:p>
    <w:p w:rsidR="00EC4016" w:rsidRPr="00AA03D7" w:rsidRDefault="00EC4016" w:rsidP="00607A80">
      <w:pPr>
        <w:jc w:val="both"/>
        <w:rPr>
          <w:b/>
          <w:color w:val="000000"/>
        </w:rPr>
      </w:pPr>
      <w:r w:rsidRPr="00AA03D7">
        <w:rPr>
          <w:b/>
          <w:color w:val="000000"/>
        </w:rPr>
        <w:t>Pochvala ředitele školy</w:t>
      </w:r>
    </w:p>
    <w:p w:rsidR="00EC4016" w:rsidRPr="007D3E3D" w:rsidRDefault="00EC4016" w:rsidP="00607A80">
      <w:pPr>
        <w:jc w:val="both"/>
        <w:rPr>
          <w:color w:val="000000"/>
        </w:rPr>
      </w:pPr>
      <w:r w:rsidRPr="007D3E3D">
        <w:rPr>
          <w:color w:val="000000"/>
        </w:rPr>
        <w:t>Ředitel</w:t>
      </w:r>
      <w:r w:rsidR="00842C0B" w:rsidRPr="007D3E3D">
        <w:rPr>
          <w:color w:val="000000"/>
        </w:rPr>
        <w:t xml:space="preserve"> </w:t>
      </w:r>
      <w:r w:rsidRPr="007D3E3D">
        <w:rPr>
          <w:color w:val="000000"/>
        </w:rPr>
        <w:t>může žákovi na základě vlastního rozhodnutí nebo na návrh školské rady, obce, krajského úřadu a po projednání v</w:t>
      </w:r>
      <w:r w:rsidR="00842C0B" w:rsidRPr="007D3E3D">
        <w:rPr>
          <w:color w:val="000000"/>
        </w:rPr>
        <w:t> </w:t>
      </w:r>
      <w:r w:rsidRPr="007D3E3D">
        <w:rPr>
          <w:color w:val="000000"/>
        </w:rPr>
        <w:t>pedagogické</w:t>
      </w:r>
      <w:r w:rsidR="00842C0B" w:rsidRPr="007D3E3D">
        <w:rPr>
          <w:color w:val="000000"/>
        </w:rPr>
        <w:t xml:space="preserve"> radě udělit za mimořádný projev humánnosti, občanské a školské iniciativy, za vysoce záslužný čin, za dlouhodobou úspěšnou práci spojenou s reprezentací školy pochvalu ředitele školy. Tato pochvala se vždy zaznamenává do dokumentace školy a na </w:t>
      </w:r>
      <w:r w:rsidR="00842C0B" w:rsidRPr="00134261">
        <w:rPr>
          <w:b/>
          <w:color w:val="000000"/>
        </w:rPr>
        <w:t>vysvědčení</w:t>
      </w:r>
      <w:r w:rsidR="00842C0B" w:rsidRPr="007D3E3D">
        <w:rPr>
          <w:color w:val="000000"/>
        </w:rPr>
        <w:t>.</w:t>
      </w:r>
    </w:p>
    <w:p w:rsidR="00842C0B" w:rsidRPr="007D3E3D" w:rsidRDefault="00842C0B" w:rsidP="00607A80">
      <w:pPr>
        <w:jc w:val="both"/>
        <w:rPr>
          <w:color w:val="000000"/>
        </w:rPr>
      </w:pPr>
    </w:p>
    <w:p w:rsidR="00842C0B" w:rsidRPr="00AA03D7" w:rsidRDefault="00842C0B" w:rsidP="00607A80">
      <w:pPr>
        <w:jc w:val="both"/>
        <w:rPr>
          <w:b/>
          <w:color w:val="000000"/>
        </w:rPr>
      </w:pPr>
      <w:r w:rsidRPr="00AA03D7">
        <w:rPr>
          <w:b/>
          <w:color w:val="000000"/>
        </w:rPr>
        <w:t>Pochvala třídního učitele</w:t>
      </w:r>
    </w:p>
    <w:p w:rsidR="00842C0B" w:rsidRPr="007D3E3D" w:rsidRDefault="00842C0B" w:rsidP="00607A80">
      <w:pPr>
        <w:jc w:val="both"/>
        <w:rPr>
          <w:color w:val="000000"/>
        </w:rPr>
      </w:pPr>
      <w:r w:rsidRPr="007D3E3D">
        <w:rPr>
          <w:color w:val="000000"/>
        </w:rPr>
        <w:t xml:space="preserve">Pochvala zaznamenaná na </w:t>
      </w:r>
      <w:r w:rsidRPr="00134261">
        <w:rPr>
          <w:b/>
          <w:color w:val="000000"/>
        </w:rPr>
        <w:t>vysvědčení</w:t>
      </w:r>
    </w:p>
    <w:p w:rsidR="00842C0B" w:rsidRPr="007D3E3D" w:rsidRDefault="00842C0B" w:rsidP="00607A80">
      <w:pPr>
        <w:jc w:val="both"/>
        <w:rPr>
          <w:color w:val="000000"/>
        </w:rPr>
      </w:pPr>
      <w:r w:rsidRPr="007D3E3D">
        <w:rPr>
          <w:color w:val="000000"/>
        </w:rPr>
        <w:t>Pochvala za výrazný projev školní iniciativy nebo za úspěšnou práci a reprezentaci školy v okresních a krajských kolech soutěží.</w:t>
      </w:r>
    </w:p>
    <w:p w:rsidR="00842C0B" w:rsidRPr="007D3E3D" w:rsidRDefault="00842C0B" w:rsidP="00607A80">
      <w:pPr>
        <w:jc w:val="both"/>
        <w:rPr>
          <w:color w:val="000000"/>
        </w:rPr>
      </w:pPr>
    </w:p>
    <w:p w:rsidR="00842C0B" w:rsidRPr="007D3E3D" w:rsidRDefault="00842C0B" w:rsidP="00607A80">
      <w:pPr>
        <w:jc w:val="both"/>
        <w:rPr>
          <w:color w:val="000000"/>
        </w:rPr>
      </w:pPr>
      <w:r w:rsidRPr="007D3E3D">
        <w:rPr>
          <w:color w:val="000000"/>
        </w:rPr>
        <w:t xml:space="preserve">Pochvala zaznamenaná do </w:t>
      </w:r>
      <w:r w:rsidRPr="00134261">
        <w:rPr>
          <w:b/>
          <w:color w:val="000000"/>
        </w:rPr>
        <w:t>žákovské knížky</w:t>
      </w:r>
    </w:p>
    <w:p w:rsidR="00842C0B" w:rsidRPr="007D3E3D" w:rsidRDefault="00842C0B" w:rsidP="00607A80">
      <w:pPr>
        <w:jc w:val="both"/>
        <w:rPr>
          <w:color w:val="000000"/>
        </w:rPr>
      </w:pPr>
      <w:r w:rsidRPr="007D3E3D">
        <w:rPr>
          <w:color w:val="000000"/>
        </w:rPr>
        <w:t>Pochvala za projev školní iniciativy či další skutky, které si zasluhují ocenění</w:t>
      </w:r>
    </w:p>
    <w:p w:rsidR="00516EAE" w:rsidRPr="007D3E3D" w:rsidRDefault="00516EAE" w:rsidP="00607A80">
      <w:pPr>
        <w:jc w:val="both"/>
      </w:pPr>
    </w:p>
    <w:p w:rsidR="00516EAE" w:rsidRPr="00EE7ECB" w:rsidRDefault="00D97822" w:rsidP="00506F20">
      <w:pPr>
        <w:pStyle w:val="Nadpis5"/>
      </w:pPr>
      <w:r>
        <w:t>2.2</w:t>
      </w:r>
      <w:r w:rsidR="00EE7ECB" w:rsidRPr="00EE7ECB">
        <w:t>.2.1.2</w:t>
      </w:r>
      <w:r w:rsidR="00EE7ECB">
        <w:t xml:space="preserve"> </w:t>
      </w:r>
      <w:r w:rsidR="00516EAE" w:rsidRPr="00EE7ECB">
        <w:t>Napomenutí třídního učitele</w:t>
      </w:r>
    </w:p>
    <w:p w:rsidR="00516EAE" w:rsidRPr="007D3E3D" w:rsidRDefault="00516EAE" w:rsidP="00607A80">
      <w:pPr>
        <w:jc w:val="both"/>
      </w:pPr>
      <w:r w:rsidRPr="007D3E3D">
        <w:t xml:space="preserve">Lze udělit za </w:t>
      </w:r>
      <w:r w:rsidR="00EE7ECB" w:rsidRPr="00134261">
        <w:rPr>
          <w:b/>
        </w:rPr>
        <w:t xml:space="preserve">drobné </w:t>
      </w:r>
      <w:r w:rsidRPr="00134261">
        <w:rPr>
          <w:b/>
        </w:rPr>
        <w:t xml:space="preserve"> porušení </w:t>
      </w:r>
      <w:r w:rsidRPr="00134261">
        <w:t>školního</w:t>
      </w:r>
      <w:r w:rsidRPr="00134261">
        <w:rPr>
          <w:b/>
        </w:rPr>
        <w:t xml:space="preserve"> </w:t>
      </w:r>
      <w:r w:rsidRPr="00134261">
        <w:t>řádu</w:t>
      </w:r>
      <w:r w:rsidR="00ED19C6" w:rsidRPr="007D3E3D">
        <w:t>, za časté zapomínání pomůcek a špatnou přípravu na vyučování</w:t>
      </w:r>
      <w:r w:rsidRPr="007D3E3D">
        <w:t xml:space="preserve"> nebo za </w:t>
      </w:r>
      <w:r w:rsidRPr="00134261">
        <w:rPr>
          <w:b/>
        </w:rPr>
        <w:t>5 zápisů</w:t>
      </w:r>
      <w:r w:rsidR="00ED19C6" w:rsidRPr="00134261">
        <w:rPr>
          <w:b/>
        </w:rPr>
        <w:t xml:space="preserve"> o nevhodném chování</w:t>
      </w:r>
      <w:r w:rsidRPr="007D3E3D">
        <w:t xml:space="preserve"> v žákovské knížce v průběhu pololetí.</w:t>
      </w:r>
    </w:p>
    <w:p w:rsidR="00516EAE" w:rsidRPr="007D3E3D" w:rsidRDefault="00516EAE" w:rsidP="00607A80">
      <w:pPr>
        <w:jc w:val="both"/>
      </w:pPr>
    </w:p>
    <w:p w:rsidR="00516EAE" w:rsidRPr="00EE7ECB" w:rsidRDefault="00D97822" w:rsidP="00506F20">
      <w:pPr>
        <w:pStyle w:val="Nadpis5"/>
      </w:pPr>
      <w:r>
        <w:t>2.2.2</w:t>
      </w:r>
      <w:r w:rsidR="00BC3C05">
        <w:t>.</w:t>
      </w:r>
      <w:r w:rsidR="00EE7ECB" w:rsidRPr="00EE7ECB">
        <w:t xml:space="preserve">1.3 </w:t>
      </w:r>
      <w:r w:rsidR="00516EAE" w:rsidRPr="00EE7ECB">
        <w:t>Důtku třídního učitele</w:t>
      </w:r>
    </w:p>
    <w:p w:rsidR="00516EAE" w:rsidRPr="007D3E3D" w:rsidRDefault="00516EAE" w:rsidP="00607A80">
      <w:pPr>
        <w:jc w:val="both"/>
      </w:pPr>
      <w:r w:rsidRPr="007D3E3D">
        <w:t xml:space="preserve">Lze udělit za </w:t>
      </w:r>
      <w:r w:rsidRPr="00134261">
        <w:rPr>
          <w:b/>
        </w:rPr>
        <w:t xml:space="preserve">závažné porušení </w:t>
      </w:r>
      <w:r w:rsidRPr="007D3E3D">
        <w:t>školního řádu</w:t>
      </w:r>
      <w:r w:rsidR="00ED19C6" w:rsidRPr="007D3E3D">
        <w:t xml:space="preserve">, za velmi </w:t>
      </w:r>
      <w:r w:rsidR="00EE7ECB">
        <w:t>časté zapomínání pomůcek</w:t>
      </w:r>
      <w:r w:rsidR="00ED19C6" w:rsidRPr="007D3E3D">
        <w:t xml:space="preserve"> a špatnou přípravu na vyučování</w:t>
      </w:r>
      <w:r w:rsidRPr="007D3E3D">
        <w:t xml:space="preserve"> nebo za </w:t>
      </w:r>
      <w:r w:rsidRPr="00134261">
        <w:rPr>
          <w:b/>
        </w:rPr>
        <w:t>8 zápisů</w:t>
      </w:r>
      <w:r w:rsidR="00ED19C6" w:rsidRPr="007D3E3D">
        <w:t xml:space="preserve"> </w:t>
      </w:r>
      <w:r w:rsidR="00ED19C6" w:rsidRPr="00A849E4">
        <w:rPr>
          <w:b/>
        </w:rPr>
        <w:t>o nevhodném chování</w:t>
      </w:r>
      <w:r w:rsidRPr="007D3E3D">
        <w:t xml:space="preserve"> v žákovské knížce v průběhu pololetí.</w:t>
      </w:r>
    </w:p>
    <w:p w:rsidR="00516EAE" w:rsidRPr="007D3E3D" w:rsidRDefault="00516EAE" w:rsidP="00607A80">
      <w:pPr>
        <w:jc w:val="both"/>
      </w:pPr>
    </w:p>
    <w:p w:rsidR="00516EAE" w:rsidRPr="00EE7ECB" w:rsidRDefault="00D97822" w:rsidP="00506F20">
      <w:pPr>
        <w:pStyle w:val="Nadpis5"/>
      </w:pPr>
      <w:r>
        <w:t>2.2</w:t>
      </w:r>
      <w:r w:rsidR="00BC3C05">
        <w:t>.2.1</w:t>
      </w:r>
      <w:r w:rsidR="00EE7ECB" w:rsidRPr="00EE7ECB">
        <w:t xml:space="preserve">.4 </w:t>
      </w:r>
      <w:r w:rsidR="00516EAE" w:rsidRPr="00EE7ECB">
        <w:t xml:space="preserve">Důtku ředitele školy </w:t>
      </w:r>
    </w:p>
    <w:p w:rsidR="00516EAE" w:rsidRPr="00A849E4" w:rsidRDefault="00516EAE" w:rsidP="00607A80">
      <w:pPr>
        <w:jc w:val="both"/>
        <w:rPr>
          <w:b/>
          <w:color w:val="000000"/>
        </w:rPr>
      </w:pPr>
      <w:r w:rsidRPr="007D3E3D">
        <w:t xml:space="preserve">Lze uložit za </w:t>
      </w:r>
      <w:r w:rsidRPr="00A849E4">
        <w:rPr>
          <w:b/>
        </w:rPr>
        <w:t>velmi závažné porušení</w:t>
      </w:r>
      <w:r w:rsidRPr="007D3E3D">
        <w:t xml:space="preserve"> školního řádu, </w:t>
      </w:r>
      <w:r w:rsidRPr="00A849E4">
        <w:rPr>
          <w:b/>
        </w:rPr>
        <w:t>za 10 zápisů</w:t>
      </w:r>
      <w:r w:rsidR="00ED19C6" w:rsidRPr="007D3E3D">
        <w:t xml:space="preserve"> </w:t>
      </w:r>
      <w:r w:rsidR="00ED19C6" w:rsidRPr="00A849E4">
        <w:rPr>
          <w:b/>
        </w:rPr>
        <w:t>o nevhodné chování</w:t>
      </w:r>
      <w:r w:rsidRPr="007D3E3D">
        <w:t xml:space="preserve"> v žákovské knížce v průběhu pololetí nebo za </w:t>
      </w:r>
      <w:r w:rsidRPr="00A849E4">
        <w:rPr>
          <w:b/>
        </w:rPr>
        <w:t>1-7 neomluvených hodin</w:t>
      </w:r>
    </w:p>
    <w:p w:rsidR="00842C0B" w:rsidRPr="00A849E4" w:rsidRDefault="00842C0B" w:rsidP="00607A80">
      <w:pPr>
        <w:jc w:val="both"/>
        <w:rPr>
          <w:b/>
          <w:color w:val="000000"/>
        </w:rPr>
      </w:pPr>
    </w:p>
    <w:p w:rsidR="008C1AC7" w:rsidRPr="007D3E3D" w:rsidRDefault="00ED19C6" w:rsidP="00607A80">
      <w:pPr>
        <w:jc w:val="both"/>
        <w:rPr>
          <w:color w:val="000000"/>
        </w:rPr>
      </w:pPr>
      <w:r w:rsidRPr="007D3E3D">
        <w:rPr>
          <w:color w:val="000000"/>
        </w:rPr>
        <w:t xml:space="preserve">Důtka ředitele školy se vždy </w:t>
      </w:r>
      <w:r w:rsidR="008C1AC7" w:rsidRPr="007D3E3D">
        <w:rPr>
          <w:color w:val="000000"/>
        </w:rPr>
        <w:t>projednává v pedagogické radě.</w:t>
      </w:r>
    </w:p>
    <w:p w:rsidR="00ED19C6" w:rsidRPr="007D3E3D" w:rsidRDefault="00ED19C6" w:rsidP="00607A80">
      <w:pPr>
        <w:jc w:val="both"/>
        <w:rPr>
          <w:color w:val="000000"/>
          <w:sz w:val="16"/>
          <w:szCs w:val="16"/>
        </w:rPr>
      </w:pPr>
      <w:r w:rsidRPr="007D3E3D">
        <w:rPr>
          <w:color w:val="000000"/>
        </w:rPr>
        <w:t>Každé výchovné opatření bude zapsáno do dokumentace školy.</w:t>
      </w:r>
    </w:p>
    <w:p w:rsidR="00516EAE" w:rsidRPr="007D3E3D" w:rsidRDefault="00516EAE" w:rsidP="00607A80">
      <w:pPr>
        <w:jc w:val="both"/>
        <w:rPr>
          <w:color w:val="000000"/>
        </w:rPr>
      </w:pPr>
    </w:p>
    <w:p w:rsidR="00D97822" w:rsidRDefault="008C1AC7" w:rsidP="00607A80">
      <w:pPr>
        <w:jc w:val="both"/>
        <w:rPr>
          <w:color w:val="000000"/>
        </w:rPr>
      </w:pPr>
      <w:r w:rsidRPr="007D3E3D">
        <w:rPr>
          <w:color w:val="000000"/>
        </w:rPr>
        <w:t xml:space="preserve">Uložení pochvaly a jiného ocenění nebo napomenutí či důtky oznámí třídní učitel prokazatelným způsobem zákonnému zástupci žáka. </w:t>
      </w:r>
    </w:p>
    <w:p w:rsidR="00D97822" w:rsidRPr="00D72CF1" w:rsidRDefault="00D97822" w:rsidP="00D72CF1">
      <w:pPr>
        <w:pStyle w:val="Nadpis4"/>
        <w:rPr>
          <w:sz w:val="16"/>
          <w:szCs w:val="16"/>
        </w:rPr>
      </w:pPr>
      <w:r w:rsidRPr="00AA03D7">
        <w:lastRenderedPageBreak/>
        <w:t>2.</w:t>
      </w:r>
      <w:r>
        <w:t>2</w:t>
      </w:r>
      <w:r w:rsidRPr="00AA03D7">
        <w:t>.2</w:t>
      </w:r>
      <w:r>
        <w:t>.2</w:t>
      </w:r>
      <w:r w:rsidRPr="00AA03D7">
        <w:t xml:space="preserve"> Stupně hodnocení chování</w:t>
      </w:r>
    </w:p>
    <w:p w:rsidR="00D97822" w:rsidRPr="007D3E3D" w:rsidRDefault="00D97822" w:rsidP="00607A80">
      <w:pPr>
        <w:pStyle w:val="Odstavecaut"/>
        <w:numPr>
          <w:ilvl w:val="0"/>
          <w:numId w:val="0"/>
        </w:numPr>
        <w:spacing w:before="0"/>
      </w:pPr>
      <w:r w:rsidRPr="007D3E3D">
        <w:t>Chování žáka ve škole a na akcích pořádaných školou se v případě použití klasifikace hodnotí na vysvědčení stupni:</w:t>
      </w:r>
    </w:p>
    <w:p w:rsidR="00D97822" w:rsidRPr="007D3E3D" w:rsidRDefault="00D97822" w:rsidP="00D72CF1">
      <w:pPr>
        <w:pStyle w:val="Psmeno"/>
        <w:ind w:left="0" w:firstLine="708"/>
      </w:pPr>
      <w:r w:rsidRPr="00D72CF1">
        <w:rPr>
          <w:b/>
        </w:rPr>
        <w:t>1</w:t>
      </w:r>
      <w:r w:rsidRPr="007D3E3D">
        <w:t xml:space="preserve"> </w:t>
      </w:r>
      <w:r w:rsidRPr="007D3E3D">
        <w:tab/>
        <w:t xml:space="preserve">– </w:t>
      </w:r>
      <w:r w:rsidRPr="007D3E3D">
        <w:tab/>
        <w:t>velmi dobré</w:t>
      </w:r>
    </w:p>
    <w:p w:rsidR="00D97822" w:rsidRPr="007D3E3D" w:rsidRDefault="00D97822" w:rsidP="00D72CF1">
      <w:pPr>
        <w:pStyle w:val="Psmeno"/>
        <w:ind w:left="0" w:firstLine="708"/>
      </w:pPr>
      <w:r w:rsidRPr="00D72CF1">
        <w:rPr>
          <w:b/>
        </w:rPr>
        <w:t>2</w:t>
      </w:r>
      <w:r w:rsidRPr="007D3E3D">
        <w:t xml:space="preserve"> </w:t>
      </w:r>
      <w:r w:rsidRPr="007D3E3D">
        <w:tab/>
        <w:t xml:space="preserve">– </w:t>
      </w:r>
      <w:r w:rsidRPr="007D3E3D">
        <w:tab/>
        <w:t>uspokojivé</w:t>
      </w:r>
    </w:p>
    <w:p w:rsidR="00D97822" w:rsidRPr="007D3E3D" w:rsidRDefault="00D97822" w:rsidP="00D72CF1">
      <w:pPr>
        <w:pStyle w:val="Psmeno"/>
        <w:ind w:left="0" w:firstLine="708"/>
      </w:pPr>
      <w:r w:rsidRPr="00D72CF1">
        <w:rPr>
          <w:b/>
        </w:rPr>
        <w:t>3</w:t>
      </w:r>
      <w:r w:rsidRPr="007D3E3D">
        <w:t xml:space="preserve"> </w:t>
      </w:r>
      <w:r w:rsidRPr="007D3E3D">
        <w:tab/>
        <w:t xml:space="preserve">– </w:t>
      </w:r>
      <w:r w:rsidRPr="007D3E3D">
        <w:tab/>
        <w:t>neuspokojivé.</w:t>
      </w:r>
    </w:p>
    <w:p w:rsidR="00D97822" w:rsidRPr="007D3E3D" w:rsidRDefault="00D97822" w:rsidP="00607A80">
      <w:pPr>
        <w:jc w:val="both"/>
      </w:pPr>
    </w:p>
    <w:p w:rsidR="00D97822" w:rsidRPr="007D3E3D" w:rsidRDefault="00D97822" w:rsidP="00607A80">
      <w:pPr>
        <w:jc w:val="both"/>
        <w:rPr>
          <w:sz w:val="16"/>
          <w:szCs w:val="16"/>
        </w:rPr>
      </w:pPr>
      <w:r w:rsidRPr="007D3E3D">
        <w:t>Kritéria pro jednotlivé stupně klasifikace chování jsou následující:</w:t>
      </w:r>
    </w:p>
    <w:p w:rsidR="00D97822" w:rsidRPr="007D3E3D" w:rsidRDefault="00D97822" w:rsidP="00607A80">
      <w:pPr>
        <w:jc w:val="both"/>
        <w:rPr>
          <w:sz w:val="16"/>
          <w:szCs w:val="16"/>
        </w:rPr>
      </w:pPr>
    </w:p>
    <w:p w:rsidR="00D97822" w:rsidRPr="00AA03D7" w:rsidRDefault="00D97822" w:rsidP="00607A80">
      <w:pPr>
        <w:jc w:val="both"/>
        <w:rPr>
          <w:b/>
        </w:rPr>
      </w:pPr>
      <w:r w:rsidRPr="00AA03D7">
        <w:rPr>
          <w:b/>
        </w:rPr>
        <w:t>Stupeň 1 - velmi dobré</w:t>
      </w:r>
    </w:p>
    <w:p w:rsidR="00D97822" w:rsidRPr="007D3E3D" w:rsidRDefault="00D97822" w:rsidP="00607A80">
      <w:pPr>
        <w:jc w:val="both"/>
        <w:rPr>
          <w:sz w:val="16"/>
          <w:szCs w:val="16"/>
        </w:rPr>
      </w:pPr>
      <w:r w:rsidRPr="007D3E3D">
        <w:t>Žák uvědoměle dodržuje pravidla chování a ustanovení vnitřního řádu školy. Méně závažných přestupků se dopouští ojediněle. Žák je však přístupný výchovnému působení a snaží se své chyby napravit.</w:t>
      </w:r>
    </w:p>
    <w:p w:rsidR="00D97822" w:rsidRPr="007D3E3D" w:rsidRDefault="00D97822" w:rsidP="00607A80">
      <w:pPr>
        <w:jc w:val="both"/>
        <w:rPr>
          <w:sz w:val="16"/>
          <w:szCs w:val="16"/>
        </w:rPr>
      </w:pPr>
    </w:p>
    <w:p w:rsidR="00D97822" w:rsidRPr="00AA03D7" w:rsidRDefault="00D97822" w:rsidP="00607A80">
      <w:pPr>
        <w:jc w:val="both"/>
        <w:rPr>
          <w:b/>
        </w:rPr>
      </w:pPr>
      <w:r w:rsidRPr="00AA03D7">
        <w:rPr>
          <w:b/>
        </w:rPr>
        <w:t>Stupeň 2 -uspokojivé</w:t>
      </w:r>
    </w:p>
    <w:p w:rsidR="00D97822" w:rsidRPr="007D3E3D" w:rsidRDefault="00D97822" w:rsidP="00607A80">
      <w:pPr>
        <w:jc w:val="both"/>
      </w:pPr>
      <w:r w:rsidRPr="007D3E3D">
        <w:t>Chování žáka je v rozporu s pravidly chování a s ustanoveními vnitřního řádu školy. Žák se dopustí závažného přestupku proti pravidlům slušného chování, vnitřnímu řádu školy nebo se opakovaně dopouští méně závažných přestupků. Zpravidla se i po udělení důtky třídního učitele nebo ředitele školy dopouští dalších přestupků, narušuje výchovně vzdělávací činnost školy. Ohrožuje bezpečnost a zdraví svoje nebo jiných osob. Počet jeho neomluvených hodin je v rozmezí 8-14</w:t>
      </w:r>
    </w:p>
    <w:p w:rsidR="00D97822" w:rsidRPr="007D3E3D" w:rsidRDefault="00D97822" w:rsidP="00607A80">
      <w:pPr>
        <w:jc w:val="both"/>
      </w:pPr>
    </w:p>
    <w:p w:rsidR="00D97822" w:rsidRPr="00AA03D7" w:rsidRDefault="00D97822" w:rsidP="00607A80">
      <w:pPr>
        <w:jc w:val="both"/>
        <w:rPr>
          <w:b/>
        </w:rPr>
      </w:pPr>
      <w:r w:rsidRPr="00AA03D7">
        <w:rPr>
          <w:b/>
        </w:rPr>
        <w:t>Stupeň 3 - neuspokojivé</w:t>
      </w:r>
    </w:p>
    <w:p w:rsidR="00D97822" w:rsidRDefault="00D97822" w:rsidP="00607A80">
      <w:pPr>
        <w:jc w:val="both"/>
      </w:pPr>
      <w:r w:rsidRPr="007D3E3D">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i po udělení důtky třídního učitele nebo ředitele školy dopouští dalších přestupků. Počet jeho neomluvených hodin je více než 15.</w:t>
      </w:r>
    </w:p>
    <w:p w:rsidR="00BC3C05" w:rsidRDefault="00BC3C05" w:rsidP="00607A80">
      <w:pPr>
        <w:pStyle w:val="Zkladntext"/>
        <w:jc w:val="both"/>
        <w:rPr>
          <w:b w:val="0"/>
          <w:bCs w:val="0"/>
        </w:rPr>
      </w:pPr>
    </w:p>
    <w:p w:rsidR="00D97822" w:rsidRPr="00D72CF1" w:rsidRDefault="00127C3B" w:rsidP="00D72CF1">
      <w:pPr>
        <w:pStyle w:val="Nadpis2"/>
      </w:pPr>
      <w:r>
        <w:br w:type="page"/>
      </w:r>
      <w:bookmarkStart w:id="22" w:name="_Toc145577312"/>
      <w:r>
        <w:t>2.2</w:t>
      </w:r>
      <w:r w:rsidR="00D97822" w:rsidRPr="00506F20">
        <w:t xml:space="preserve"> Zásady pro používání slovního hodnocení</w:t>
      </w:r>
      <w:bookmarkEnd w:id="22"/>
      <w:r w:rsidR="00D97822" w:rsidRPr="00506F20">
        <w:t xml:space="preserve"> </w:t>
      </w:r>
    </w:p>
    <w:p w:rsidR="00D97822" w:rsidRDefault="00D97822" w:rsidP="00607A80">
      <w:pPr>
        <w:jc w:val="both"/>
      </w:pPr>
      <w:r>
        <w:t xml:space="preserve">Při použití slovního hodnocení se výsledky vzdělávání žáka v jednotlivých povinných a nepovinných předmětech stanovených školním vzdělávacím programem hodnotí tak, aby byla </w:t>
      </w:r>
      <w:r w:rsidRPr="00A849E4">
        <w:rPr>
          <w:b/>
        </w:rPr>
        <w:t>zřejmá úroveň vzdělání žáka</w:t>
      </w:r>
      <w:r>
        <w:t xml:space="preserve">, které dosáhl zejména </w:t>
      </w:r>
      <w:r w:rsidRPr="00A849E4">
        <w:rPr>
          <w:b/>
        </w:rPr>
        <w:t>ve vztahu k očekávaným výstupům</w:t>
      </w:r>
      <w:r>
        <w:t xml:space="preserve"> jednotlivých předmětů školního vzdělávacího programu, ke svým vzdělávacím a osobnostním předpokladům a věku. Slovní hodnocení zahrnuje </w:t>
      </w:r>
      <w:r w:rsidRPr="00A849E4">
        <w:rPr>
          <w:b/>
        </w:rPr>
        <w:t>posouzení výsledků</w:t>
      </w:r>
      <w:r>
        <w:t xml:space="preserve"> vzdělávání žáka v jejich vývoji, ohodnocení </w:t>
      </w:r>
      <w:r w:rsidRPr="00A849E4">
        <w:rPr>
          <w:b/>
        </w:rPr>
        <w:t>přístupu žáka</w:t>
      </w:r>
      <w:r>
        <w:t xml:space="preserve"> ke vzdělávání i v souvislostech, které ovlivňují jeho výkon, a naznačení </w:t>
      </w:r>
      <w:r w:rsidRPr="00A849E4">
        <w:rPr>
          <w:b/>
        </w:rPr>
        <w:t>dalšího rozvoje</w:t>
      </w:r>
      <w:r>
        <w:t xml:space="preserve"> žáka; obsahuje také </w:t>
      </w:r>
      <w:r w:rsidRPr="00A849E4">
        <w:rPr>
          <w:b/>
        </w:rPr>
        <w:t>zdůvodnění a doporučení</w:t>
      </w:r>
      <w:r>
        <w:t xml:space="preserve">, jak předcházet případným neúspěchům žáka a jak je překonávat. Výsledky vzdělávání žáka na konci prvního pololetí lze hodnotit souhrnně za všechny předměty. Slovní hodnocení lze použít i pro </w:t>
      </w:r>
      <w:r w:rsidRPr="00A849E4">
        <w:rPr>
          <w:b/>
        </w:rPr>
        <w:t>hodnocení chování žáka</w:t>
      </w:r>
      <w:r>
        <w:t>.</w:t>
      </w:r>
    </w:p>
    <w:p w:rsidR="00D97822" w:rsidRDefault="00D97822" w:rsidP="00607A80">
      <w:pPr>
        <w:jc w:val="both"/>
      </w:pPr>
    </w:p>
    <w:p w:rsidR="00A849E4" w:rsidRDefault="00D97822" w:rsidP="00607A80">
      <w:pPr>
        <w:jc w:val="both"/>
      </w:pPr>
      <w:r w:rsidRPr="007D3E3D">
        <w:t xml:space="preserve">Třídní učitel po projednání s vyučujícími ostatních předmětů převede slovní hodnocení do klasifikace nebo klasifikaci do slovního hodnocení v případě přestupu žáka na školu, která hodnotí odlišným způsobem, a to </w:t>
      </w:r>
      <w:r w:rsidRPr="00A849E4">
        <w:rPr>
          <w:b/>
        </w:rPr>
        <w:t>na žádost</w:t>
      </w:r>
      <w:r w:rsidRPr="007D3E3D">
        <w:t xml:space="preserve"> této školy nebo zákonného zástupce žáka.</w:t>
      </w:r>
    </w:p>
    <w:p w:rsidR="00D97822" w:rsidRPr="007D3E3D" w:rsidRDefault="00D97822" w:rsidP="00607A80">
      <w:pPr>
        <w:jc w:val="both"/>
        <w:rPr>
          <w:sz w:val="16"/>
          <w:szCs w:val="16"/>
        </w:rPr>
      </w:pPr>
      <w:r w:rsidRPr="007D3E3D">
        <w:t xml:space="preserve"> </w:t>
      </w:r>
    </w:p>
    <w:p w:rsidR="00D97822" w:rsidRDefault="00A849E4" w:rsidP="00A849E4">
      <w:pPr>
        <w:jc w:val="both"/>
      </w:pPr>
      <w:r w:rsidRPr="007D3E3D">
        <w:t xml:space="preserve">U žáka s </w:t>
      </w:r>
      <w:r w:rsidRPr="00A849E4">
        <w:rPr>
          <w:b/>
        </w:rPr>
        <w:t>vývojovou poruchou učení</w:t>
      </w:r>
      <w:r w:rsidRPr="007D3E3D">
        <w:t xml:space="preserve"> rozhodne ředitel školy o použití slovního hodnocení na základě </w:t>
      </w:r>
      <w:r w:rsidRPr="00A849E4">
        <w:rPr>
          <w:b/>
        </w:rPr>
        <w:t xml:space="preserve">žádosti </w:t>
      </w:r>
      <w:r w:rsidRPr="007D3E3D">
        <w:t>zákonného zástupce žáka.</w:t>
      </w:r>
    </w:p>
    <w:p w:rsidR="00A849E4" w:rsidRPr="007D3E3D" w:rsidRDefault="00A849E4" w:rsidP="00A849E4">
      <w:pPr>
        <w:jc w:val="both"/>
        <w:rPr>
          <w:sz w:val="16"/>
          <w:szCs w:val="16"/>
        </w:rPr>
      </w:pPr>
    </w:p>
    <w:p w:rsidR="00D97822" w:rsidRPr="007D3E3D" w:rsidRDefault="00D97822" w:rsidP="00607A80">
      <w:pPr>
        <w:jc w:val="both"/>
        <w:rPr>
          <w:sz w:val="16"/>
          <w:szCs w:val="16"/>
        </w:rPr>
      </w:pPr>
      <w:r w:rsidRPr="007D3E3D">
        <w:t>Je-li žák hodnocen slovně, převede třídní učitel po projednání s vyučujícími ostatních předmětů slovní hodnocení do klasifikace pro účely přijímacího řízení ke střednímu vzdělávání.</w:t>
      </w:r>
    </w:p>
    <w:p w:rsidR="008C1AC7" w:rsidRPr="00127C3B" w:rsidRDefault="008C1AC7" w:rsidP="00607A80">
      <w:pPr>
        <w:jc w:val="both"/>
      </w:pPr>
    </w:p>
    <w:p w:rsidR="008C1AC7" w:rsidRPr="00506F20" w:rsidRDefault="00D97822" w:rsidP="00506F20">
      <w:pPr>
        <w:pStyle w:val="Nadpis2"/>
        <w:rPr>
          <w:sz w:val="16"/>
          <w:szCs w:val="16"/>
        </w:rPr>
      </w:pPr>
      <w:bookmarkStart w:id="23" w:name="_Toc145577313"/>
      <w:r w:rsidRPr="00D97822">
        <w:t>2</w:t>
      </w:r>
      <w:r w:rsidR="008C1AC7" w:rsidRPr="00D97822">
        <w:t>.3 Zásady pro sebehodnocení žáků</w:t>
      </w:r>
      <w:bookmarkEnd w:id="23"/>
    </w:p>
    <w:p w:rsidR="008C1AC7" w:rsidRPr="007D3E3D" w:rsidRDefault="008C1AC7" w:rsidP="00607A80">
      <w:pPr>
        <w:jc w:val="both"/>
        <w:rPr>
          <w:sz w:val="16"/>
          <w:szCs w:val="16"/>
        </w:rPr>
      </w:pPr>
      <w:r w:rsidRPr="007D3E3D">
        <w:t>Sebehodnocení je důležitou součástí hodnocení žáků.</w:t>
      </w:r>
    </w:p>
    <w:p w:rsidR="008C1AC7" w:rsidRPr="007D3E3D" w:rsidRDefault="008C1AC7" w:rsidP="00607A80">
      <w:pPr>
        <w:jc w:val="both"/>
        <w:rPr>
          <w:sz w:val="16"/>
          <w:szCs w:val="16"/>
        </w:rPr>
      </w:pPr>
    </w:p>
    <w:p w:rsidR="008C1AC7" w:rsidRPr="007D3E3D" w:rsidRDefault="008C1AC7" w:rsidP="00607A80">
      <w:pPr>
        <w:jc w:val="both"/>
        <w:rPr>
          <w:sz w:val="16"/>
          <w:szCs w:val="16"/>
        </w:rPr>
      </w:pPr>
      <w:r w:rsidRPr="007D3E3D">
        <w:t xml:space="preserve"> Sebehodnocením se posiluje sebeúcta a sebevědomí žáků.</w:t>
      </w:r>
    </w:p>
    <w:p w:rsidR="008C1AC7" w:rsidRPr="007D3E3D" w:rsidRDefault="008C1AC7" w:rsidP="00607A80">
      <w:pPr>
        <w:jc w:val="both"/>
        <w:rPr>
          <w:sz w:val="16"/>
          <w:szCs w:val="16"/>
        </w:rPr>
      </w:pPr>
    </w:p>
    <w:p w:rsidR="008C1AC7" w:rsidRPr="007D3E3D" w:rsidRDefault="008C1AC7" w:rsidP="00607A80">
      <w:pPr>
        <w:jc w:val="both"/>
        <w:rPr>
          <w:sz w:val="16"/>
          <w:szCs w:val="16"/>
        </w:rPr>
      </w:pPr>
      <w:r w:rsidRPr="007D3E3D">
        <w:t>Chybu je potřeba chápat jako přirozenou věc v procesu učení. Pedagogičtí pracovníci se o chybě se žáky baví, žáci mohou některé práce sami opravovat. Chyba je důležitý prostředek učení.</w:t>
      </w:r>
    </w:p>
    <w:p w:rsidR="008C1AC7" w:rsidRPr="007D3E3D" w:rsidRDefault="008C1AC7" w:rsidP="00607A80">
      <w:pPr>
        <w:jc w:val="both"/>
        <w:rPr>
          <w:sz w:val="16"/>
          <w:szCs w:val="16"/>
        </w:rPr>
      </w:pPr>
    </w:p>
    <w:p w:rsidR="008C1AC7" w:rsidRPr="007D3E3D" w:rsidRDefault="008C1AC7" w:rsidP="00607A80">
      <w:pPr>
        <w:jc w:val="both"/>
      </w:pPr>
      <w:r w:rsidRPr="007D3E3D">
        <w:t>Při sebehodnocení se žák snaží popsat:</w:t>
      </w:r>
    </w:p>
    <w:p w:rsidR="008C1AC7" w:rsidRPr="00D72CF1" w:rsidRDefault="008C1AC7" w:rsidP="005041D2">
      <w:pPr>
        <w:numPr>
          <w:ilvl w:val="0"/>
          <w:numId w:val="13"/>
        </w:numPr>
        <w:ind w:left="426"/>
      </w:pPr>
      <w:r w:rsidRPr="00D72CF1">
        <w:t>co se mu daří,</w:t>
      </w:r>
    </w:p>
    <w:p w:rsidR="008C1AC7" w:rsidRPr="00D72CF1" w:rsidRDefault="008C1AC7" w:rsidP="005041D2">
      <w:pPr>
        <w:numPr>
          <w:ilvl w:val="0"/>
          <w:numId w:val="13"/>
        </w:numPr>
        <w:ind w:left="426"/>
      </w:pPr>
      <w:r w:rsidRPr="00D72CF1">
        <w:t>co mu ještě nejde,</w:t>
      </w:r>
    </w:p>
    <w:p w:rsidR="008C1AC7" w:rsidRPr="00D72CF1" w:rsidRDefault="008C1AC7" w:rsidP="005041D2">
      <w:pPr>
        <w:numPr>
          <w:ilvl w:val="0"/>
          <w:numId w:val="13"/>
        </w:numPr>
        <w:ind w:left="426"/>
      </w:pPr>
      <w:r w:rsidRPr="00D72CF1">
        <w:t>jak bude pokračovat dál.</w:t>
      </w:r>
    </w:p>
    <w:p w:rsidR="008C1AC7" w:rsidRPr="007D3E3D" w:rsidRDefault="008C1AC7" w:rsidP="00607A80">
      <w:pPr>
        <w:jc w:val="both"/>
        <w:rPr>
          <w:sz w:val="16"/>
          <w:szCs w:val="16"/>
        </w:rPr>
      </w:pPr>
    </w:p>
    <w:p w:rsidR="008C1AC7" w:rsidRDefault="008C1AC7" w:rsidP="00607A80">
      <w:pPr>
        <w:jc w:val="both"/>
      </w:pPr>
      <w:r w:rsidRPr="007D3E3D">
        <w:t>Při školní práci je žák veden k tomu, aby komentoval svoje výkony a výsledky.</w:t>
      </w:r>
    </w:p>
    <w:p w:rsidR="00BC3C05" w:rsidRDefault="00BC3C05" w:rsidP="00607A80">
      <w:pPr>
        <w:jc w:val="both"/>
      </w:pPr>
    </w:p>
    <w:p w:rsidR="00BC3C05" w:rsidRPr="007D3E3D" w:rsidRDefault="00BC3C05" w:rsidP="00506F20">
      <w:pPr>
        <w:pStyle w:val="Nadpis2"/>
        <w:rPr>
          <w:sz w:val="16"/>
          <w:szCs w:val="16"/>
        </w:rPr>
      </w:pPr>
      <w:bookmarkStart w:id="24" w:name="_Toc145577314"/>
      <w:r>
        <w:t>2.4</w:t>
      </w:r>
      <w:r w:rsidRPr="00F96089">
        <w:t xml:space="preserve"> Způsob hodnocení žáků se speciálními vzdělávacími potřebami</w:t>
      </w:r>
      <w:bookmarkEnd w:id="24"/>
    </w:p>
    <w:p w:rsidR="00BC3C05" w:rsidRPr="007D3E3D" w:rsidRDefault="00BC3C05" w:rsidP="00607A80">
      <w:pPr>
        <w:autoSpaceDE w:val="0"/>
        <w:jc w:val="both"/>
        <w:rPr>
          <w:sz w:val="16"/>
          <w:szCs w:val="16"/>
        </w:rPr>
      </w:pPr>
      <w:r w:rsidRPr="007D3E3D">
        <w:t>Způsob hodnocení a klasifikace žáka vychází ze znalosti příznaků postižení a uplatňuje se ve všech vyučovacích předmětech, ve kterých se projevuje postižení žáka, a to na obou stupních základní školy.</w:t>
      </w:r>
    </w:p>
    <w:p w:rsidR="00BC3C05" w:rsidRPr="007D3E3D" w:rsidRDefault="00BC3C05" w:rsidP="00607A80">
      <w:pPr>
        <w:autoSpaceDE w:val="0"/>
        <w:jc w:val="both"/>
        <w:rPr>
          <w:sz w:val="16"/>
          <w:szCs w:val="16"/>
        </w:rPr>
      </w:pPr>
    </w:p>
    <w:p w:rsidR="00BC3C05" w:rsidRPr="007D3E3D" w:rsidRDefault="00BC3C05" w:rsidP="00607A80">
      <w:pPr>
        <w:autoSpaceDE w:val="0"/>
        <w:jc w:val="both"/>
        <w:rPr>
          <w:sz w:val="16"/>
          <w:szCs w:val="16"/>
        </w:rPr>
      </w:pPr>
      <w:r w:rsidRPr="007D3E3D">
        <w:t xml:space="preserve">Při způsobu hodnocení a klasifikaci žáků pedagogičtí pracovníci zvýrazňují </w:t>
      </w:r>
      <w:r w:rsidRPr="00A849E4">
        <w:rPr>
          <w:b/>
        </w:rPr>
        <w:t>motivační složku</w:t>
      </w:r>
      <w:r w:rsidRPr="007D3E3D">
        <w:t xml:space="preserve"> hodnocení, </w:t>
      </w:r>
      <w:r w:rsidRPr="00A849E4">
        <w:rPr>
          <w:b/>
        </w:rPr>
        <w:t>hodnotí</w:t>
      </w:r>
      <w:r w:rsidRPr="007D3E3D">
        <w:t xml:space="preserve"> jevy, které žák </w:t>
      </w:r>
      <w:r w:rsidRPr="00A849E4">
        <w:rPr>
          <w:b/>
        </w:rPr>
        <w:t>zvládl</w:t>
      </w:r>
      <w:r w:rsidRPr="007D3E3D">
        <w:t>. Při hodnocení se doporučuje užívat různých forem hodnocení, např. bodové ohodnocení, hodnocení s uvedením počtu chyb apod.</w:t>
      </w:r>
    </w:p>
    <w:p w:rsidR="00BC3C05" w:rsidRPr="007D3E3D" w:rsidRDefault="00BC3C05" w:rsidP="00607A80">
      <w:pPr>
        <w:autoSpaceDE w:val="0"/>
        <w:jc w:val="both"/>
        <w:rPr>
          <w:sz w:val="16"/>
          <w:szCs w:val="16"/>
        </w:rPr>
      </w:pPr>
    </w:p>
    <w:p w:rsidR="00BC3C05" w:rsidRPr="007D3E3D" w:rsidRDefault="00BC3C05" w:rsidP="00607A80">
      <w:pPr>
        <w:autoSpaceDE w:val="0"/>
        <w:jc w:val="both"/>
        <w:rPr>
          <w:sz w:val="16"/>
          <w:szCs w:val="16"/>
        </w:rPr>
      </w:pPr>
      <w:r w:rsidRPr="007D3E3D">
        <w:t>Třídní učitel sdělí vhodným způsobem ostatním žákům ve třídě podstatu individuálního přístupu a způsobu hodnocení a klasifikace žáka.</w:t>
      </w:r>
    </w:p>
    <w:p w:rsidR="00BC3C05" w:rsidRPr="007D3E3D" w:rsidRDefault="00BC3C05" w:rsidP="00607A80">
      <w:pPr>
        <w:jc w:val="both"/>
        <w:rPr>
          <w:sz w:val="16"/>
          <w:szCs w:val="16"/>
        </w:rPr>
      </w:pPr>
    </w:p>
    <w:p w:rsidR="008C1AC7" w:rsidRPr="007D3E3D" w:rsidRDefault="00BC3C05" w:rsidP="00607A80">
      <w:pPr>
        <w:jc w:val="both"/>
      </w:pPr>
      <w:r w:rsidRPr="007D3E3D">
        <w:t>Žák zařazený do zdravotní tělesné výchovy, při částečném osvobození nebo při úlevách  doporučených lékařem, se klasifikuje v tělesné výchově s přihlédnutím k druhu a  stupni   postižení i k je</w:t>
      </w:r>
      <w:r>
        <w:t>ho celkovému zdravotnímu stavu.</w:t>
      </w:r>
    </w:p>
    <w:p w:rsidR="00BC3C05" w:rsidRPr="007D3E3D" w:rsidRDefault="00BC3C05" w:rsidP="00607A80">
      <w:pPr>
        <w:pStyle w:val="Zkladntext"/>
        <w:jc w:val="both"/>
        <w:rPr>
          <w:b w:val="0"/>
        </w:rPr>
      </w:pPr>
    </w:p>
    <w:p w:rsidR="009B359A" w:rsidRPr="00506F20" w:rsidRDefault="00F57425" w:rsidP="00506F20">
      <w:pPr>
        <w:pStyle w:val="Nadpis2"/>
        <w:rPr>
          <w:sz w:val="16"/>
          <w:szCs w:val="16"/>
        </w:rPr>
      </w:pPr>
      <w:bookmarkStart w:id="25" w:name="_Toc145577315"/>
      <w:r>
        <w:t>2.5</w:t>
      </w:r>
      <w:r w:rsidR="008C1AC7" w:rsidRPr="00F96089">
        <w:t xml:space="preserve"> Podrobnosti o komisionálních a opravných zkouškách</w:t>
      </w:r>
      <w:bookmarkEnd w:id="25"/>
    </w:p>
    <w:p w:rsidR="009B359A" w:rsidRPr="007D3E3D" w:rsidRDefault="009B359A" w:rsidP="00607A80">
      <w:pPr>
        <w:jc w:val="both"/>
        <w:rPr>
          <w:sz w:val="16"/>
          <w:szCs w:val="16"/>
        </w:rPr>
      </w:pPr>
      <w:r w:rsidRPr="007D3E3D">
        <w:rPr>
          <w:color w:val="000000"/>
        </w:rPr>
        <w:t xml:space="preserve">Má-li zákonný zástupce žáka pochybnosti o správnosti hodnocení na konci prvního nebo druhého pololetí, může </w:t>
      </w:r>
      <w:r w:rsidRPr="00A849E4">
        <w:rPr>
          <w:b/>
          <w:color w:val="000000"/>
        </w:rPr>
        <w:t>do 3 pracovních dnů</w:t>
      </w:r>
      <w:r w:rsidRPr="007D3E3D">
        <w:rPr>
          <w:color w:val="000000"/>
        </w:rPr>
        <w:t xml:space="preserve">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w:t>
      </w:r>
      <w:r w:rsidRPr="00A849E4">
        <w:rPr>
          <w:b/>
          <w:color w:val="000000"/>
        </w:rPr>
        <w:t>nejpozději do 14 dnů</w:t>
      </w:r>
      <w:r w:rsidRPr="007D3E3D">
        <w:rPr>
          <w:color w:val="000000"/>
        </w:rPr>
        <w:t xml:space="preserve"> od doručení žádosti nebo v termínu dohodnutém se zákonným zástupcem žáka.</w:t>
      </w:r>
    </w:p>
    <w:p w:rsidR="00D72CF1" w:rsidRPr="00F96089" w:rsidRDefault="00D72CF1" w:rsidP="00607A80">
      <w:pPr>
        <w:jc w:val="both"/>
        <w:rPr>
          <w:b/>
          <w:bCs/>
          <w:sz w:val="16"/>
          <w:szCs w:val="16"/>
        </w:rPr>
      </w:pPr>
    </w:p>
    <w:p w:rsidR="008C1AC7" w:rsidRPr="00F96089" w:rsidRDefault="00F57425" w:rsidP="00506F20">
      <w:pPr>
        <w:pStyle w:val="Nadpis3"/>
      </w:pPr>
      <w:bookmarkStart w:id="26" w:name="_Toc145577316"/>
      <w:r>
        <w:t>2.5</w:t>
      </w:r>
      <w:r w:rsidR="00F96089">
        <w:t>.</w:t>
      </w:r>
      <w:r w:rsidR="008C1AC7" w:rsidRPr="00F96089">
        <w:t>1 Komisionální zkouška</w:t>
      </w:r>
      <w:bookmarkEnd w:id="26"/>
    </w:p>
    <w:p w:rsidR="008C1AC7" w:rsidRPr="007D3E3D" w:rsidRDefault="008C1AC7" w:rsidP="00607A80">
      <w:pPr>
        <w:jc w:val="both"/>
        <w:rPr>
          <w:sz w:val="16"/>
          <w:szCs w:val="16"/>
        </w:rPr>
      </w:pPr>
      <w:r w:rsidRPr="007D3E3D">
        <w:t xml:space="preserve"> Komisionální zkouška se koná v těchto případech:</w:t>
      </w:r>
    </w:p>
    <w:p w:rsidR="008C1AC7" w:rsidRPr="00D72CF1" w:rsidRDefault="008C1AC7" w:rsidP="005041D2">
      <w:pPr>
        <w:numPr>
          <w:ilvl w:val="0"/>
          <w:numId w:val="14"/>
        </w:numPr>
        <w:ind w:left="426"/>
      </w:pPr>
      <w:r w:rsidRPr="00D72CF1">
        <w:t xml:space="preserve">má-li zákonný zástupce žáka pochybnosti o správnosti hodnocení na konci prvního nebo druhého pololetí školního roku,  </w:t>
      </w:r>
    </w:p>
    <w:p w:rsidR="008C1AC7" w:rsidRPr="00D72CF1" w:rsidRDefault="008C1AC7" w:rsidP="005041D2">
      <w:pPr>
        <w:numPr>
          <w:ilvl w:val="0"/>
          <w:numId w:val="14"/>
        </w:numPr>
        <w:ind w:left="426"/>
      </w:pPr>
      <w:r w:rsidRPr="00D72CF1">
        <w:t xml:space="preserve">při konání opravné zkoušky. </w:t>
      </w:r>
    </w:p>
    <w:p w:rsidR="008C1AC7" w:rsidRPr="007D3E3D" w:rsidRDefault="008C1AC7" w:rsidP="00607A80">
      <w:pPr>
        <w:pStyle w:val="Odstavecaut"/>
        <w:numPr>
          <w:ilvl w:val="0"/>
          <w:numId w:val="0"/>
        </w:numPr>
        <w:spacing w:before="0"/>
        <w:rPr>
          <w:sz w:val="16"/>
          <w:szCs w:val="16"/>
        </w:rPr>
      </w:pPr>
    </w:p>
    <w:p w:rsidR="008C1AC7" w:rsidRPr="007D3E3D" w:rsidRDefault="008C1AC7" w:rsidP="00607A80">
      <w:pPr>
        <w:pStyle w:val="Odstavecaut"/>
        <w:numPr>
          <w:ilvl w:val="0"/>
          <w:numId w:val="0"/>
        </w:numPr>
        <w:spacing w:before="0"/>
        <w:rPr>
          <w:sz w:val="16"/>
          <w:szCs w:val="16"/>
        </w:rPr>
      </w:pPr>
      <w:r w:rsidRPr="007D3E3D">
        <w:t>Komisi pro komisionální přezkoušení jmenuje ředitel školy; v případě, že je vyučujícím daného předmětu ředitel školy, jmenuje komisi krajský úřad.</w:t>
      </w:r>
    </w:p>
    <w:p w:rsidR="008C1AC7" w:rsidRPr="007D3E3D" w:rsidRDefault="008C1AC7" w:rsidP="00607A80">
      <w:pPr>
        <w:pStyle w:val="Odstavecaut"/>
        <w:numPr>
          <w:ilvl w:val="0"/>
          <w:numId w:val="0"/>
        </w:numPr>
        <w:spacing w:before="0"/>
        <w:rPr>
          <w:sz w:val="16"/>
          <w:szCs w:val="16"/>
        </w:rPr>
      </w:pPr>
    </w:p>
    <w:p w:rsidR="008C1AC7" w:rsidRPr="007D3E3D" w:rsidRDefault="008C1AC7" w:rsidP="00607A80">
      <w:pPr>
        <w:pStyle w:val="Odstavecaut"/>
        <w:numPr>
          <w:ilvl w:val="0"/>
          <w:numId w:val="0"/>
        </w:numPr>
        <w:spacing w:before="0"/>
        <w:rPr>
          <w:sz w:val="16"/>
          <w:szCs w:val="16"/>
        </w:rPr>
      </w:pPr>
      <w:r w:rsidRPr="007D3E3D">
        <w:t>Komise je tříčlenná a tvoří ji:</w:t>
      </w:r>
    </w:p>
    <w:p w:rsidR="008C1AC7" w:rsidRPr="00D72CF1" w:rsidRDefault="008C1AC7" w:rsidP="005041D2">
      <w:pPr>
        <w:numPr>
          <w:ilvl w:val="0"/>
          <w:numId w:val="15"/>
        </w:numPr>
        <w:ind w:left="426"/>
      </w:pPr>
      <w:r w:rsidRPr="00D72CF1">
        <w:t>předseda, kterým je ředitel školy, popřípadě jím pověřený učitel, nebo v případě, že vyučujícím daného předmětu je ředitel školy, krajským úřadem jmenovaný jiný pedagogický pracovník školy,</w:t>
      </w:r>
    </w:p>
    <w:p w:rsidR="008C1AC7" w:rsidRPr="00D72CF1" w:rsidRDefault="008C1AC7" w:rsidP="005041D2">
      <w:pPr>
        <w:numPr>
          <w:ilvl w:val="0"/>
          <w:numId w:val="15"/>
        </w:numPr>
        <w:ind w:left="426"/>
      </w:pPr>
      <w:r w:rsidRPr="00D72CF1">
        <w:t>zkoušející učitel, jímž je vyučující daného předmětu ve třídě, v níž je žák zařazen, popřípadě jiný vyučující daného nebo příbuzného předmětu,</w:t>
      </w:r>
    </w:p>
    <w:p w:rsidR="008C1AC7" w:rsidRPr="00D72CF1" w:rsidRDefault="008C1AC7" w:rsidP="005041D2">
      <w:pPr>
        <w:numPr>
          <w:ilvl w:val="0"/>
          <w:numId w:val="15"/>
        </w:numPr>
        <w:ind w:left="426"/>
      </w:pPr>
      <w:r w:rsidRPr="00D72CF1">
        <w:t>přísedící, kterým je jiný vyučující daného předmětu nebo předmětu stejné vzdělávací oblasti stanovené Rámcovým vzdělávacím programem pro základní vzdělávání.</w:t>
      </w:r>
    </w:p>
    <w:p w:rsidR="008C1AC7" w:rsidRPr="007D3E3D" w:rsidRDefault="008C1AC7" w:rsidP="00607A80">
      <w:pPr>
        <w:pStyle w:val="Odstavecaut"/>
        <w:numPr>
          <w:ilvl w:val="0"/>
          <w:numId w:val="0"/>
        </w:numPr>
        <w:spacing w:before="0"/>
        <w:rPr>
          <w:sz w:val="16"/>
          <w:szCs w:val="16"/>
        </w:rPr>
      </w:pPr>
    </w:p>
    <w:p w:rsidR="008C1AC7" w:rsidRPr="007D3E3D" w:rsidRDefault="008C1AC7" w:rsidP="00607A80">
      <w:pPr>
        <w:pStyle w:val="Odstavecaut"/>
        <w:numPr>
          <w:ilvl w:val="0"/>
          <w:numId w:val="0"/>
        </w:numPr>
        <w:spacing w:before="0"/>
        <w:rPr>
          <w:sz w:val="16"/>
          <w:szCs w:val="16"/>
        </w:rPr>
      </w:pPr>
      <w:r w:rsidRPr="007D3E3D">
        <w:t>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8C1AC7" w:rsidRPr="007D3E3D" w:rsidRDefault="008C1AC7" w:rsidP="00607A80">
      <w:pPr>
        <w:pStyle w:val="Odstavecaut"/>
        <w:numPr>
          <w:ilvl w:val="0"/>
          <w:numId w:val="0"/>
        </w:numPr>
        <w:spacing w:before="0"/>
        <w:rPr>
          <w:sz w:val="16"/>
          <w:szCs w:val="16"/>
        </w:rPr>
      </w:pPr>
    </w:p>
    <w:p w:rsidR="008C1AC7" w:rsidRPr="007D3E3D" w:rsidRDefault="008C1AC7" w:rsidP="00607A80">
      <w:pPr>
        <w:pStyle w:val="Odstavecaut"/>
        <w:numPr>
          <w:ilvl w:val="0"/>
          <w:numId w:val="0"/>
        </w:numPr>
        <w:spacing w:before="0"/>
        <w:rPr>
          <w:sz w:val="16"/>
          <w:szCs w:val="16"/>
        </w:rPr>
      </w:pPr>
      <w:r w:rsidRPr="007D3E3D">
        <w:t>O přezkoušení se pořizuje protokol, který se stává součástí dokumentace školy. Za řádné vyplnění protokolu odpovídá předseda komise, protokol podepíší všichni členové komise.</w:t>
      </w:r>
    </w:p>
    <w:p w:rsidR="008C1AC7" w:rsidRPr="007D3E3D" w:rsidRDefault="008C1AC7" w:rsidP="00607A80">
      <w:pPr>
        <w:pStyle w:val="Odstavecaut"/>
        <w:numPr>
          <w:ilvl w:val="0"/>
          <w:numId w:val="0"/>
        </w:numPr>
        <w:spacing w:before="0"/>
        <w:rPr>
          <w:sz w:val="16"/>
          <w:szCs w:val="16"/>
        </w:rPr>
      </w:pPr>
    </w:p>
    <w:p w:rsidR="008C1AC7" w:rsidRPr="007D3E3D" w:rsidRDefault="008C1AC7" w:rsidP="00607A80">
      <w:pPr>
        <w:pStyle w:val="Odstavecaut"/>
        <w:numPr>
          <w:ilvl w:val="0"/>
          <w:numId w:val="0"/>
        </w:numPr>
        <w:spacing w:before="0"/>
        <w:rPr>
          <w:sz w:val="16"/>
          <w:szCs w:val="16"/>
        </w:rPr>
      </w:pPr>
      <w:r w:rsidRPr="007D3E3D">
        <w:t>Žák může v jednom dni vykonat přezkoušení pouze z jednoho předmětu. Není-li možné žáka ze závažných důvodů ve stanoveném termínu přezkoušet, stanoví orgán jmenující komisi náhradní termín přezkoušení.</w:t>
      </w:r>
    </w:p>
    <w:p w:rsidR="008C1AC7" w:rsidRPr="007D3E3D" w:rsidRDefault="008C1AC7" w:rsidP="00607A80">
      <w:pPr>
        <w:pStyle w:val="Odstavecaut"/>
        <w:numPr>
          <w:ilvl w:val="0"/>
          <w:numId w:val="0"/>
        </w:numPr>
        <w:spacing w:before="0"/>
        <w:rPr>
          <w:sz w:val="16"/>
          <w:szCs w:val="16"/>
        </w:rPr>
      </w:pPr>
    </w:p>
    <w:p w:rsidR="008C1AC7" w:rsidRPr="007D3E3D" w:rsidRDefault="008C1AC7" w:rsidP="00607A80">
      <w:pPr>
        <w:pStyle w:val="Odstavecaut"/>
        <w:numPr>
          <w:ilvl w:val="0"/>
          <w:numId w:val="0"/>
        </w:numPr>
        <w:spacing w:before="0"/>
        <w:rPr>
          <w:sz w:val="16"/>
          <w:szCs w:val="16"/>
        </w:rPr>
      </w:pPr>
      <w:r w:rsidRPr="007D3E3D">
        <w:t>Konkrétní obsah a rozsah přezkoušení stanoví ředitel školy v souladu se školním vzdělávacím programem.</w:t>
      </w:r>
    </w:p>
    <w:p w:rsidR="008C1AC7" w:rsidRPr="007D3E3D" w:rsidRDefault="008C1AC7" w:rsidP="00607A80">
      <w:pPr>
        <w:pStyle w:val="Odstavecaut"/>
        <w:numPr>
          <w:ilvl w:val="0"/>
          <w:numId w:val="0"/>
        </w:numPr>
        <w:spacing w:before="0"/>
        <w:rPr>
          <w:sz w:val="16"/>
          <w:szCs w:val="16"/>
        </w:rPr>
      </w:pPr>
    </w:p>
    <w:p w:rsidR="008C1AC7" w:rsidRPr="007D3E3D" w:rsidRDefault="008C1AC7" w:rsidP="00607A80">
      <w:pPr>
        <w:pStyle w:val="Odstavecaut"/>
        <w:numPr>
          <w:ilvl w:val="0"/>
          <w:numId w:val="0"/>
        </w:numPr>
        <w:spacing w:before="0"/>
        <w:rPr>
          <w:sz w:val="16"/>
          <w:szCs w:val="16"/>
        </w:rPr>
      </w:pPr>
      <w:r w:rsidRPr="007D3E3D">
        <w:t xml:space="preserve"> Vykonáním přezkoušení není dotčena možnost vykonat opravnou zkoušku.</w:t>
      </w:r>
    </w:p>
    <w:p w:rsidR="008C1AC7" w:rsidRPr="007D3E3D" w:rsidRDefault="008C1AC7" w:rsidP="00607A80">
      <w:pPr>
        <w:pStyle w:val="Odstavecaut"/>
        <w:numPr>
          <w:ilvl w:val="0"/>
          <w:numId w:val="0"/>
        </w:numPr>
        <w:spacing w:before="0"/>
        <w:rPr>
          <w:sz w:val="16"/>
          <w:szCs w:val="16"/>
        </w:rPr>
      </w:pPr>
    </w:p>
    <w:p w:rsidR="008C1AC7" w:rsidRPr="007D3E3D" w:rsidRDefault="008C1AC7" w:rsidP="00607A80">
      <w:pPr>
        <w:pStyle w:val="Odstavecaut"/>
        <w:numPr>
          <w:ilvl w:val="0"/>
          <w:numId w:val="0"/>
        </w:numPr>
        <w:spacing w:before="0"/>
      </w:pPr>
      <w:r w:rsidRPr="007D3E3D">
        <w:t>Třídní učitel zapíše do třídního výkazu poznámku o vykonaných zkouškách, doplní celkový prospěch a vydá žákovi vysvědčení s datem poslední zkoušky.</w:t>
      </w:r>
    </w:p>
    <w:p w:rsidR="008C1AC7" w:rsidRPr="007D3E3D" w:rsidRDefault="008C1AC7" w:rsidP="00607A80">
      <w:pPr>
        <w:jc w:val="both"/>
        <w:rPr>
          <w:bCs/>
        </w:rPr>
      </w:pPr>
    </w:p>
    <w:p w:rsidR="008C1AC7" w:rsidRPr="007D3E3D" w:rsidRDefault="00127C3B" w:rsidP="00506F20">
      <w:pPr>
        <w:pStyle w:val="Nadpis3"/>
        <w:rPr>
          <w:sz w:val="16"/>
          <w:szCs w:val="16"/>
        </w:rPr>
      </w:pPr>
      <w:r>
        <w:br w:type="page"/>
      </w:r>
      <w:bookmarkStart w:id="27" w:name="_Toc145577317"/>
      <w:r w:rsidR="00506F20">
        <w:t xml:space="preserve">2.5.2 </w:t>
      </w:r>
      <w:r w:rsidR="008C1AC7" w:rsidRPr="00F96089">
        <w:t>Opravná zkouška</w:t>
      </w:r>
      <w:bookmarkEnd w:id="27"/>
    </w:p>
    <w:p w:rsidR="000317BC" w:rsidRDefault="008C1AC7" w:rsidP="00607A80">
      <w:pPr>
        <w:jc w:val="both"/>
      </w:pPr>
      <w:r w:rsidRPr="007D3E3D">
        <w:t>Opravné</w:t>
      </w:r>
      <w:r w:rsidR="000317BC" w:rsidRPr="007D3E3D">
        <w:t xml:space="preserve"> zkoušky konají </w:t>
      </w:r>
      <w:r w:rsidRPr="007D3E3D">
        <w:t>žáci, kteří mají nejvýše dvě nedostatečné z povinných předmětů a zároveň dosud neopakovali ročník</w:t>
      </w:r>
      <w:r w:rsidR="00A849E4">
        <w:t>.</w:t>
      </w:r>
      <w:r w:rsidRPr="007D3E3D">
        <w:t xml:space="preserve"> </w:t>
      </w:r>
    </w:p>
    <w:p w:rsidR="00A849E4" w:rsidRPr="007D3E3D" w:rsidRDefault="00A849E4" w:rsidP="00607A80">
      <w:pPr>
        <w:jc w:val="both"/>
      </w:pPr>
    </w:p>
    <w:p w:rsidR="008C1AC7" w:rsidRPr="007D3E3D" w:rsidRDefault="008C1AC7" w:rsidP="00607A80">
      <w:pPr>
        <w:jc w:val="both"/>
        <w:rPr>
          <w:sz w:val="16"/>
          <w:szCs w:val="16"/>
        </w:rPr>
      </w:pPr>
      <w:r w:rsidRPr="007D3E3D">
        <w:t>Žáci nekonají opravné zkoušky, jestliže neprospěli z předmětu s výchovným zaměřením.</w:t>
      </w:r>
    </w:p>
    <w:p w:rsidR="008C1AC7" w:rsidRPr="007D3E3D" w:rsidRDefault="008C1AC7" w:rsidP="00607A80">
      <w:pPr>
        <w:jc w:val="both"/>
        <w:rPr>
          <w:sz w:val="16"/>
          <w:szCs w:val="16"/>
        </w:rPr>
      </w:pPr>
    </w:p>
    <w:p w:rsidR="008C1AC7" w:rsidRPr="00A849E4" w:rsidRDefault="008C1AC7" w:rsidP="00607A80">
      <w:pPr>
        <w:jc w:val="both"/>
        <w:rPr>
          <w:b/>
          <w:bCs/>
          <w:iCs/>
          <w:sz w:val="16"/>
          <w:szCs w:val="16"/>
        </w:rPr>
      </w:pPr>
      <w:r w:rsidRPr="007D3E3D">
        <w:rPr>
          <w:bCs/>
          <w:iCs/>
        </w:rPr>
        <w:t xml:space="preserve">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w:t>
      </w:r>
      <w:r w:rsidRPr="00A849E4">
        <w:rPr>
          <w:b/>
          <w:bCs/>
          <w:iCs/>
        </w:rPr>
        <w:t>Opravné zkoušky jsou komisionální.</w:t>
      </w:r>
    </w:p>
    <w:p w:rsidR="008C1AC7" w:rsidRPr="007D3E3D" w:rsidRDefault="008C1AC7" w:rsidP="00607A80">
      <w:pPr>
        <w:jc w:val="both"/>
        <w:rPr>
          <w:bCs/>
          <w:iCs/>
          <w:sz w:val="16"/>
          <w:szCs w:val="16"/>
        </w:rPr>
      </w:pPr>
    </w:p>
    <w:p w:rsidR="008C1AC7" w:rsidRPr="007D3E3D" w:rsidRDefault="008C1AC7" w:rsidP="00607A80">
      <w:pPr>
        <w:jc w:val="both"/>
        <w:rPr>
          <w:bCs/>
          <w:iCs/>
          <w:sz w:val="16"/>
          <w:szCs w:val="16"/>
        </w:rPr>
      </w:pPr>
      <w:r w:rsidRPr="007D3E3D">
        <w:rPr>
          <w:bCs/>
          <w:iCs/>
        </w:rPr>
        <w:t xml:space="preserve">Žák, který nevykoná opravnou zkoušku úspěšně nebo se k jejímu konání nedostaví, </w:t>
      </w:r>
      <w:r w:rsidRPr="00A849E4">
        <w:rPr>
          <w:b/>
          <w:bCs/>
          <w:iCs/>
        </w:rPr>
        <w:t>neprospěl.</w:t>
      </w:r>
      <w:r w:rsidRPr="007D3E3D">
        <w:rPr>
          <w:bCs/>
          <w:iCs/>
        </w:rPr>
        <w:t xml:space="preserve"> Ze závažných důvodů může ředitel školy žákovi stanovit náhradní termín opravné zkoušky nejpozději do 15. září následujícího školního roku. Do té doby je žák zařazen </w:t>
      </w:r>
      <w:r w:rsidR="000317BC" w:rsidRPr="007D3E3D">
        <w:rPr>
          <w:bCs/>
          <w:iCs/>
        </w:rPr>
        <w:t>do nejbližšího vyššího ročníku.</w:t>
      </w:r>
    </w:p>
    <w:p w:rsidR="008C1AC7" w:rsidRPr="007D3E3D" w:rsidRDefault="008C1AC7" w:rsidP="00607A80">
      <w:pPr>
        <w:jc w:val="both"/>
        <w:rPr>
          <w:bCs/>
          <w:iCs/>
          <w:sz w:val="16"/>
          <w:szCs w:val="16"/>
        </w:rPr>
      </w:pPr>
    </w:p>
    <w:p w:rsidR="008C1AC7" w:rsidRPr="007D3E3D" w:rsidRDefault="008C1AC7" w:rsidP="00607A80">
      <w:pPr>
        <w:jc w:val="both"/>
        <w:rPr>
          <w:bCs/>
          <w:iCs/>
          <w:sz w:val="16"/>
          <w:szCs w:val="16"/>
        </w:rPr>
      </w:pPr>
      <w:r w:rsidRPr="007D3E3D">
        <w:rPr>
          <w:bCs/>
          <w:iCs/>
        </w:rPr>
        <w:t>Žákovi, který konal opravnou zkoušku, se na vysvědčení uvede datum poslední opravné zkoušky v daném pololetí.</w:t>
      </w:r>
    </w:p>
    <w:p w:rsidR="008C1AC7" w:rsidRPr="007D3E3D" w:rsidRDefault="008C1AC7" w:rsidP="00607A80">
      <w:pPr>
        <w:jc w:val="both"/>
      </w:pPr>
    </w:p>
    <w:p w:rsidR="008C1AC7" w:rsidRPr="00506F20" w:rsidRDefault="00127C3B" w:rsidP="00506F20">
      <w:pPr>
        <w:pStyle w:val="Nadpis2"/>
        <w:rPr>
          <w:sz w:val="16"/>
          <w:szCs w:val="16"/>
        </w:rPr>
      </w:pPr>
      <w:r>
        <w:br w:type="page"/>
      </w:r>
      <w:bookmarkStart w:id="28" w:name="_Toc145577318"/>
      <w:r w:rsidR="000725EA">
        <w:t>2.6</w:t>
      </w:r>
      <w:r w:rsidR="008C1AC7" w:rsidRPr="00F96089">
        <w:t xml:space="preserve"> Závěrečná ustanovení</w:t>
      </w:r>
      <w:bookmarkEnd w:id="28"/>
      <w:r w:rsidR="008C1AC7" w:rsidRPr="007D3E3D">
        <w:tab/>
        <w:t xml:space="preserve"> </w:t>
      </w:r>
    </w:p>
    <w:p w:rsidR="008C1AC7" w:rsidRPr="00D72CF1" w:rsidRDefault="008C1AC7" w:rsidP="00D72CF1">
      <w:pPr>
        <w:jc w:val="both"/>
      </w:pPr>
      <w:r w:rsidRPr="007D3E3D">
        <w:lastRenderedPageBreak/>
        <w:t xml:space="preserve">Školní řád Základní školy Hartmanice, příspěvkové organizace, Hartmanice 95, 342 01 Sušice byl schválen na základě zákona č. 561/2004 Sb., o předškolním, základním, středním, vyšším odborném a jiném vzdělávání (školský zákon), § 168, odst. (1), písm. c) pedagogickou radou dne </w:t>
      </w:r>
      <w:r w:rsidR="00CB6994">
        <w:t>30.8. 2019</w:t>
      </w:r>
      <w:r w:rsidR="00D72CF1">
        <w:t xml:space="preserve"> a školskou radou dne </w:t>
      </w:r>
      <w:r w:rsidR="00CB6994">
        <w:t>20.8. 2109.</w:t>
      </w:r>
    </w:p>
    <w:p w:rsidR="008C1AC7" w:rsidRPr="007D3E3D" w:rsidRDefault="008C1AC7" w:rsidP="00607A80">
      <w:pPr>
        <w:jc w:val="both"/>
      </w:pPr>
    </w:p>
    <w:tbl>
      <w:tblPr>
        <w:tblpPr w:leftFromText="141" w:rightFromText="141" w:vertAnchor="text" w:horzAnchor="margin" w:tblpXSpec="center" w:tblpY="5566"/>
        <w:tblW w:w="0" w:type="auto"/>
        <w:jc w:val="center"/>
        <w:tblLook w:val="04A0" w:firstRow="1" w:lastRow="0" w:firstColumn="1" w:lastColumn="0" w:noHBand="0" w:noVBand="1"/>
      </w:tblPr>
      <w:tblGrid>
        <w:gridCol w:w="4543"/>
        <w:gridCol w:w="4529"/>
      </w:tblGrid>
      <w:tr w:rsidR="00D72CF1" w:rsidTr="005041D2">
        <w:trPr>
          <w:jc w:val="center"/>
        </w:trPr>
        <w:tc>
          <w:tcPr>
            <w:tcW w:w="4606" w:type="dxa"/>
            <w:shd w:val="clear" w:color="auto" w:fill="auto"/>
            <w:vAlign w:val="center"/>
          </w:tcPr>
          <w:p w:rsidR="00D72CF1" w:rsidRDefault="00D72CF1" w:rsidP="005041D2">
            <w:r>
              <w:t>V Hartmanicích dne 4.7. 2019</w:t>
            </w:r>
          </w:p>
        </w:tc>
        <w:tc>
          <w:tcPr>
            <w:tcW w:w="4606" w:type="dxa"/>
            <w:shd w:val="clear" w:color="auto" w:fill="auto"/>
            <w:vAlign w:val="center"/>
          </w:tcPr>
          <w:p w:rsidR="00D72CF1" w:rsidRDefault="00D72CF1" w:rsidP="005041D2">
            <w:pPr>
              <w:jc w:val="center"/>
            </w:pPr>
          </w:p>
        </w:tc>
      </w:tr>
      <w:tr w:rsidR="00D72CF1" w:rsidTr="005041D2">
        <w:trPr>
          <w:jc w:val="center"/>
        </w:trPr>
        <w:tc>
          <w:tcPr>
            <w:tcW w:w="4606" w:type="dxa"/>
            <w:shd w:val="clear" w:color="auto" w:fill="auto"/>
            <w:vAlign w:val="center"/>
          </w:tcPr>
          <w:p w:rsidR="00D72CF1" w:rsidRDefault="00D72CF1" w:rsidP="005041D2">
            <w:pPr>
              <w:jc w:val="center"/>
            </w:pPr>
          </w:p>
        </w:tc>
        <w:tc>
          <w:tcPr>
            <w:tcW w:w="4606" w:type="dxa"/>
            <w:shd w:val="clear" w:color="auto" w:fill="auto"/>
            <w:vAlign w:val="center"/>
          </w:tcPr>
          <w:p w:rsidR="00D72CF1" w:rsidRDefault="00D72CF1" w:rsidP="005041D2">
            <w:pPr>
              <w:jc w:val="center"/>
            </w:pPr>
            <w:r>
              <w:t>Mgr. Bc. Olga Kašíková</w:t>
            </w:r>
          </w:p>
        </w:tc>
      </w:tr>
      <w:tr w:rsidR="00D72CF1" w:rsidTr="005041D2">
        <w:trPr>
          <w:jc w:val="center"/>
        </w:trPr>
        <w:tc>
          <w:tcPr>
            <w:tcW w:w="4606" w:type="dxa"/>
            <w:shd w:val="clear" w:color="auto" w:fill="auto"/>
            <w:vAlign w:val="center"/>
          </w:tcPr>
          <w:p w:rsidR="00D72CF1" w:rsidRDefault="00D72CF1" w:rsidP="005041D2">
            <w:pPr>
              <w:jc w:val="center"/>
            </w:pPr>
          </w:p>
        </w:tc>
        <w:tc>
          <w:tcPr>
            <w:tcW w:w="4606" w:type="dxa"/>
            <w:shd w:val="clear" w:color="auto" w:fill="auto"/>
            <w:vAlign w:val="center"/>
          </w:tcPr>
          <w:p w:rsidR="00D72CF1" w:rsidRDefault="00D72CF1" w:rsidP="005041D2">
            <w:pPr>
              <w:jc w:val="center"/>
            </w:pPr>
            <w:r>
              <w:t>ředitelka školy</w:t>
            </w:r>
          </w:p>
        </w:tc>
      </w:tr>
    </w:tbl>
    <w:p w:rsidR="00D72CF1" w:rsidRPr="007D3E3D" w:rsidRDefault="00D72CF1" w:rsidP="00D72CF1">
      <w:pPr>
        <w:jc w:val="both"/>
      </w:pPr>
    </w:p>
    <w:sectPr w:rsidR="00D72CF1" w:rsidRPr="007D3E3D">
      <w:headerReference w:type="default" r:id="rId8"/>
      <w:headerReference w:type="first" r:id="rId9"/>
      <w:pgSz w:w="11906" w:h="16838"/>
      <w:pgMar w:top="1417" w:right="1417" w:bottom="89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950" w:rsidRDefault="00FA0950">
      <w:r>
        <w:separator/>
      </w:r>
    </w:p>
  </w:endnote>
  <w:endnote w:type="continuationSeparator" w:id="0">
    <w:p w:rsidR="00FA0950" w:rsidRDefault="00FA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950" w:rsidRDefault="00FA0950">
      <w:r>
        <w:separator/>
      </w:r>
    </w:p>
  </w:footnote>
  <w:footnote w:type="continuationSeparator" w:id="0">
    <w:p w:rsidR="00FA0950" w:rsidRDefault="00FA09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E66" w:rsidRDefault="00F82D63">
    <w:pPr>
      <w:pStyle w:val="Zhlav"/>
    </w:pPr>
    <w:r>
      <w:rPr>
        <w:noProof/>
        <w:lang w:eastAsia="cs-CZ"/>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152400" cy="174625"/>
              <wp:effectExtent l="3810" t="635" r="5715" b="571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7E66" w:rsidRDefault="00BC7E66">
                          <w:pPr>
                            <w:pStyle w:val="Zhlav"/>
                          </w:pPr>
                          <w:r>
                            <w:rPr>
                              <w:rStyle w:val="slostrnky"/>
                            </w:rPr>
                            <w:fldChar w:fldCharType="begin"/>
                          </w:r>
                          <w:r>
                            <w:rPr>
                              <w:rStyle w:val="slostrnky"/>
                            </w:rPr>
                            <w:instrText xml:space="preserve"> PAGE </w:instrText>
                          </w:r>
                          <w:r>
                            <w:rPr>
                              <w:rStyle w:val="slostrnky"/>
                            </w:rPr>
                            <w:fldChar w:fldCharType="separate"/>
                          </w:r>
                          <w:r w:rsidR="00C362A9">
                            <w:rPr>
                              <w:rStyle w:val="slostrnky"/>
                              <w:noProof/>
                            </w:rPr>
                            <w:t>2</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2pt;height:13.7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" stroked="f">
              <v:fill opacity="0"/>
              <v:textbox inset="0,0,0,0">
                <w:txbxContent>
                  <w:p w:rsidR="00BC7E66" w:rsidRDefault="00BC7E66">
                    <w:pPr>
                      <w:pStyle w:val="Zhlav"/>
                    </w:pPr>
                    <w:r>
                      <w:rPr>
                        <w:rStyle w:val="slostrnky"/>
                      </w:rPr>
                      <w:fldChar w:fldCharType="begin"/>
                    </w:r>
                    <w:r>
                      <w:rPr>
                        <w:rStyle w:val="slostrnky"/>
                      </w:rPr>
                      <w:instrText xml:space="preserve"> PAGE </w:instrText>
                    </w:r>
                    <w:r>
                      <w:rPr>
                        <w:rStyle w:val="slostrnky"/>
                      </w:rPr>
                      <w:fldChar w:fldCharType="separate"/>
                    </w:r>
                    <w:r w:rsidR="00C362A9">
                      <w:rPr>
                        <w:rStyle w:val="slostrnky"/>
                        <w:noProof/>
                      </w:rPr>
                      <w:t>2</w:t>
                    </w:r>
                    <w:r>
                      <w:rPr>
                        <w:rStyle w:val="slostrnky"/>
                      </w:rPr>
                      <w:fldChar w:fldCharType="end"/>
                    </w:r>
                  </w:p>
                </w:txbxContent>
              </v:textbox>
              <w10:wrap type="square" side="largest" anchorx="margin"/>
            </v:shape>
          </w:pict>
        </mc:Fallback>
      </mc:AlternateContent>
    </w:r>
    <w:r>
      <w:rPr>
        <w:noProof/>
        <w:lang w:eastAsia="cs-CZ"/>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149860" cy="172085"/>
              <wp:effectExtent l="5080" t="635" r="6985" b="825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7E66" w:rsidRDefault="00BC7E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05pt;width:11.8pt;height:13.5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" stroked="f">
              <v:fill opacity="0"/>
              <v:textbox inset="0,0,0,0">
                <w:txbxContent>
                  <w:p w:rsidR="00BC7E66" w:rsidRDefault="00BC7E66"/>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E66" w:rsidRDefault="00BC7E66">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decimal"/>
      <w:lvlText w:val="§ %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418"/>
        </w:tabs>
        <w:ind w:left="0" w:firstLine="851"/>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 %5"/>
      <w:lvlJc w:val="left"/>
      <w:pPr>
        <w:tabs>
          <w:tab w:val="num" w:pos="0"/>
        </w:tabs>
        <w:ind w:left="0" w:firstLine="0"/>
      </w:pPr>
      <w:rPr>
        <w:rFonts w:ascii="Times New Roman" w:eastAsia="Times New Roman" w:hAnsi="Times New Roman"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multilevel"/>
    <w:tmpl w:val="00000003"/>
    <w:name w:val="WW8Num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685"/>
        </w:tabs>
        <w:ind w:left="2685" w:hanging="705"/>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name w:val="WW8Num7"/>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0000006"/>
    <w:multiLevelType w:val="multilevel"/>
    <w:tmpl w:val="00000006"/>
    <w:name w:val="WW8Num8"/>
    <w:lvl w:ilvl="0">
      <w:start w:val="1"/>
      <w:numFmt w:val="decimal"/>
      <w:lvlText w:val="§ %1"/>
      <w:lvlJc w:val="left"/>
      <w:pPr>
        <w:tabs>
          <w:tab w:val="num" w:pos="0"/>
        </w:tabs>
        <w:ind w:left="0" w:firstLine="0"/>
      </w:pPr>
      <w:rPr>
        <w:rFonts w:ascii="Symbol" w:hAnsi="Symbol" w:cs="Symbol"/>
      </w:rPr>
    </w:lvl>
    <w:lvl w:ilvl="1">
      <w:start w:val="1"/>
      <w:numFmt w:val="decimal"/>
      <w:lvlText w:val="(%2)"/>
      <w:lvlJc w:val="left"/>
      <w:pPr>
        <w:tabs>
          <w:tab w:val="num" w:pos="1418"/>
        </w:tabs>
        <w:ind w:left="0" w:firstLine="851"/>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name w:val="WW8Num10"/>
    <w:lvl w:ilvl="0">
      <w:start w:val="1"/>
      <w:numFmt w:val="decimal"/>
      <w:lvlText w:val="%1"/>
      <w:lvlJc w:val="left"/>
      <w:pPr>
        <w:tabs>
          <w:tab w:val="num" w:pos="360"/>
        </w:tabs>
        <w:ind w:left="360" w:hanging="360"/>
      </w:pPr>
    </w:lvl>
    <w:lvl w:ilvl="1">
      <w:start w:val="1"/>
      <w:numFmt w:val="decimal"/>
      <w:lvlText w:val="%1.%2"/>
      <w:lvlJc w:val="left"/>
      <w:pPr>
        <w:tabs>
          <w:tab w:val="num" w:pos="4613"/>
        </w:tabs>
        <w:ind w:left="4613"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8"/>
    <w:multiLevelType w:val="multilevel"/>
    <w:tmpl w:val="B9300DF2"/>
    <w:name w:val="WW8Num13"/>
    <w:lvl w:ilvl="0">
      <w:start w:val="1"/>
      <w:numFmt w:val="lowerLetter"/>
      <w:lvlText w:val="%1)"/>
      <w:lvlJc w:val="left"/>
      <w:pPr>
        <w:tabs>
          <w:tab w:val="num" w:pos="720"/>
        </w:tabs>
        <w:ind w:left="720" w:hanging="360"/>
      </w:pPr>
      <w:rPr>
        <w:b/>
        <w:color w:val="00000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9"/>
    <w:multiLevelType w:val="singleLevel"/>
    <w:tmpl w:val="00000009"/>
    <w:name w:val="WW8Num14"/>
    <w:lvl w:ilvl="0">
      <w:start w:val="1"/>
      <w:numFmt w:val="lowerLetter"/>
      <w:lvlText w:val="%1)"/>
      <w:lvlJc w:val="left"/>
      <w:pPr>
        <w:tabs>
          <w:tab w:val="num" w:pos="0"/>
        </w:tabs>
        <w:ind w:left="720" w:hanging="360"/>
      </w:pPr>
      <w:rPr>
        <w:b/>
      </w:rPr>
    </w:lvl>
  </w:abstractNum>
  <w:abstractNum w:abstractNumId="8" w15:restartNumberingAfterBreak="0">
    <w:nsid w:val="0000000A"/>
    <w:multiLevelType w:val="singleLevel"/>
    <w:tmpl w:val="D4C63AC8"/>
    <w:name w:val="WW8Num15"/>
    <w:lvl w:ilvl="0">
      <w:start w:val="1"/>
      <w:numFmt w:val="lowerLetter"/>
      <w:lvlText w:val="%1)"/>
      <w:lvlJc w:val="left"/>
      <w:pPr>
        <w:tabs>
          <w:tab w:val="num" w:pos="0"/>
        </w:tabs>
        <w:ind w:left="1080" w:hanging="360"/>
      </w:pPr>
      <w:rPr>
        <w:b w:val="0"/>
      </w:rPr>
    </w:lvl>
  </w:abstractNum>
  <w:abstractNum w:abstractNumId="9" w15:restartNumberingAfterBreak="0">
    <w:nsid w:val="0000000B"/>
    <w:multiLevelType w:val="singleLevel"/>
    <w:tmpl w:val="0000000B"/>
    <w:name w:val="WW8Num16"/>
    <w:lvl w:ilvl="0">
      <w:start w:val="1"/>
      <w:numFmt w:val="lowerLetter"/>
      <w:lvlText w:val="%1)"/>
      <w:lvlJc w:val="left"/>
      <w:pPr>
        <w:tabs>
          <w:tab w:val="num" w:pos="0"/>
        </w:tabs>
        <w:ind w:left="720" w:hanging="360"/>
      </w:pPr>
      <w:rPr>
        <w:b/>
        <w:bCs/>
      </w:rPr>
    </w:lvl>
  </w:abstractNum>
  <w:abstractNum w:abstractNumId="10" w15:restartNumberingAfterBreak="0">
    <w:nsid w:val="0000000C"/>
    <w:multiLevelType w:val="singleLevel"/>
    <w:tmpl w:val="0000000C"/>
    <w:name w:val="WW8Num17"/>
    <w:lvl w:ilvl="0">
      <w:start w:val="1"/>
      <w:numFmt w:val="lowerLetter"/>
      <w:lvlText w:val="%1)"/>
      <w:lvlJc w:val="left"/>
      <w:pPr>
        <w:tabs>
          <w:tab w:val="num" w:pos="0"/>
        </w:tabs>
        <w:ind w:left="720" w:hanging="360"/>
      </w:pPr>
      <w:rPr>
        <w:b/>
      </w:rPr>
    </w:lvl>
  </w:abstractNum>
  <w:abstractNum w:abstractNumId="11" w15:restartNumberingAfterBreak="0">
    <w:nsid w:val="0000000D"/>
    <w:multiLevelType w:val="singleLevel"/>
    <w:tmpl w:val="0000000D"/>
    <w:name w:val="WW8Num18"/>
    <w:lvl w:ilvl="0">
      <w:start w:val="1"/>
      <w:numFmt w:val="lowerLetter"/>
      <w:lvlText w:val="%1)"/>
      <w:lvlJc w:val="left"/>
      <w:pPr>
        <w:tabs>
          <w:tab w:val="num" w:pos="0"/>
        </w:tabs>
        <w:ind w:left="1068" w:hanging="360"/>
      </w:pPr>
      <w:rPr>
        <w:b/>
      </w:rPr>
    </w:lvl>
  </w:abstractNum>
  <w:abstractNum w:abstractNumId="12" w15:restartNumberingAfterBreak="0">
    <w:nsid w:val="0000000E"/>
    <w:multiLevelType w:val="singleLevel"/>
    <w:tmpl w:val="0000000E"/>
    <w:name w:val="WW8Num19"/>
    <w:lvl w:ilvl="0">
      <w:start w:val="1"/>
      <w:numFmt w:val="lowerLetter"/>
      <w:lvlText w:val="%1)"/>
      <w:lvlJc w:val="left"/>
      <w:pPr>
        <w:tabs>
          <w:tab w:val="num" w:pos="0"/>
        </w:tabs>
        <w:ind w:left="720" w:hanging="360"/>
      </w:pPr>
    </w:lvl>
  </w:abstractNum>
  <w:abstractNum w:abstractNumId="13" w15:restartNumberingAfterBreak="0">
    <w:nsid w:val="0000000F"/>
    <w:multiLevelType w:val="singleLevel"/>
    <w:tmpl w:val="02141106"/>
    <w:name w:val="WW8Num20"/>
    <w:lvl w:ilvl="0">
      <w:start w:val="1"/>
      <w:numFmt w:val="lowerLetter"/>
      <w:lvlText w:val="%1)"/>
      <w:lvlJc w:val="left"/>
      <w:pPr>
        <w:tabs>
          <w:tab w:val="num" w:pos="0"/>
        </w:tabs>
        <w:ind w:left="720" w:hanging="360"/>
      </w:pPr>
      <w:rPr>
        <w:b/>
        <w:color w:val="auto"/>
      </w:rPr>
    </w:lvl>
  </w:abstractNum>
  <w:abstractNum w:abstractNumId="14" w15:restartNumberingAfterBreak="0">
    <w:nsid w:val="00000010"/>
    <w:multiLevelType w:val="singleLevel"/>
    <w:tmpl w:val="00000010"/>
    <w:name w:val="WW8Num21"/>
    <w:lvl w:ilvl="0">
      <w:start w:val="1"/>
      <w:numFmt w:val="lowerLetter"/>
      <w:lvlText w:val="%1)"/>
      <w:lvlJc w:val="left"/>
      <w:pPr>
        <w:tabs>
          <w:tab w:val="num" w:pos="0"/>
        </w:tabs>
        <w:ind w:left="1080" w:hanging="360"/>
      </w:pPr>
      <w:rPr>
        <w:b/>
      </w:rPr>
    </w:lvl>
  </w:abstractNum>
  <w:abstractNum w:abstractNumId="15" w15:restartNumberingAfterBreak="0">
    <w:nsid w:val="00000011"/>
    <w:multiLevelType w:val="singleLevel"/>
    <w:tmpl w:val="00000011"/>
    <w:name w:val="WW8Num22"/>
    <w:lvl w:ilvl="0">
      <w:start w:val="1"/>
      <w:numFmt w:val="lowerLetter"/>
      <w:lvlText w:val="%1)"/>
      <w:lvlJc w:val="left"/>
      <w:pPr>
        <w:tabs>
          <w:tab w:val="num" w:pos="0"/>
        </w:tabs>
        <w:ind w:left="1080" w:hanging="360"/>
      </w:pPr>
      <w:rPr>
        <w:b/>
      </w:rPr>
    </w:lvl>
  </w:abstractNum>
  <w:abstractNum w:abstractNumId="16" w15:restartNumberingAfterBreak="0">
    <w:nsid w:val="00000012"/>
    <w:multiLevelType w:val="singleLevel"/>
    <w:tmpl w:val="FC44582E"/>
    <w:name w:val="WW8Num23"/>
    <w:lvl w:ilvl="0">
      <w:start w:val="1"/>
      <w:numFmt w:val="lowerLetter"/>
      <w:lvlText w:val="%1)"/>
      <w:lvlJc w:val="left"/>
      <w:pPr>
        <w:tabs>
          <w:tab w:val="num" w:pos="0"/>
        </w:tabs>
        <w:ind w:left="720" w:hanging="360"/>
      </w:pPr>
      <w:rPr>
        <w:b w:val="0"/>
        <w:iCs/>
      </w:rPr>
    </w:lvl>
  </w:abstractNum>
  <w:abstractNum w:abstractNumId="17" w15:restartNumberingAfterBreak="0">
    <w:nsid w:val="00000013"/>
    <w:multiLevelType w:val="singleLevel"/>
    <w:tmpl w:val="00000013"/>
    <w:name w:val="WW8Num24"/>
    <w:lvl w:ilvl="0">
      <w:start w:val="1"/>
      <w:numFmt w:val="lowerLetter"/>
      <w:lvlText w:val="%1)"/>
      <w:lvlJc w:val="left"/>
      <w:pPr>
        <w:tabs>
          <w:tab w:val="num" w:pos="208"/>
        </w:tabs>
        <w:ind w:left="928" w:hanging="360"/>
      </w:pPr>
    </w:lvl>
  </w:abstractNum>
  <w:abstractNum w:abstractNumId="18" w15:restartNumberingAfterBreak="0">
    <w:nsid w:val="00000014"/>
    <w:multiLevelType w:val="singleLevel"/>
    <w:tmpl w:val="00000014"/>
    <w:name w:val="WW8Num25"/>
    <w:lvl w:ilvl="0">
      <w:start w:val="1"/>
      <w:numFmt w:val="lowerLetter"/>
      <w:lvlText w:val="%1)"/>
      <w:lvlJc w:val="left"/>
      <w:pPr>
        <w:tabs>
          <w:tab w:val="num" w:pos="0"/>
        </w:tabs>
        <w:ind w:left="1080" w:hanging="360"/>
      </w:pPr>
      <w:rPr>
        <w:b/>
      </w:rPr>
    </w:lvl>
  </w:abstractNum>
  <w:abstractNum w:abstractNumId="19" w15:restartNumberingAfterBreak="0">
    <w:nsid w:val="00000015"/>
    <w:multiLevelType w:val="multilevel"/>
    <w:tmpl w:val="00000015"/>
    <w:name w:val="WW8Num26"/>
    <w:lvl w:ilvl="0">
      <w:start w:val="1"/>
      <w:numFmt w:val="lowerLetter"/>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00000016"/>
    <w:multiLevelType w:val="singleLevel"/>
    <w:tmpl w:val="00000016"/>
    <w:name w:val="WW8Num27"/>
    <w:lvl w:ilvl="0">
      <w:start w:val="1"/>
      <w:numFmt w:val="lowerLetter"/>
      <w:lvlText w:val="%1)"/>
      <w:lvlJc w:val="left"/>
      <w:pPr>
        <w:tabs>
          <w:tab w:val="num" w:pos="0"/>
        </w:tabs>
        <w:ind w:left="720" w:hanging="360"/>
      </w:pPr>
    </w:lvl>
  </w:abstractNum>
  <w:abstractNum w:abstractNumId="21" w15:restartNumberingAfterBreak="0">
    <w:nsid w:val="00000017"/>
    <w:multiLevelType w:val="singleLevel"/>
    <w:tmpl w:val="00000017"/>
    <w:name w:val="WW8Num28"/>
    <w:lvl w:ilvl="0">
      <w:start w:val="1"/>
      <w:numFmt w:val="lowerLetter"/>
      <w:lvlText w:val="%1)"/>
      <w:lvlJc w:val="left"/>
      <w:pPr>
        <w:tabs>
          <w:tab w:val="num" w:pos="0"/>
        </w:tabs>
        <w:ind w:left="720" w:hanging="360"/>
      </w:pPr>
      <w:rPr>
        <w:b/>
      </w:rPr>
    </w:lvl>
  </w:abstractNum>
  <w:abstractNum w:abstractNumId="22" w15:restartNumberingAfterBreak="0">
    <w:nsid w:val="00000018"/>
    <w:multiLevelType w:val="multilevel"/>
    <w:tmpl w:val="A0E4E958"/>
    <w:name w:val="WW8Num29"/>
    <w:lvl w:ilvl="0">
      <w:start w:val="1"/>
      <w:numFmt w:val="lowerLetter"/>
      <w:lvlText w:val="%1)"/>
      <w:lvlJc w:val="left"/>
      <w:pPr>
        <w:tabs>
          <w:tab w:val="num" w:pos="720"/>
        </w:tabs>
        <w:ind w:left="720" w:hanging="360"/>
      </w:pPr>
      <w:rPr>
        <w:b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00000019"/>
    <w:multiLevelType w:val="singleLevel"/>
    <w:tmpl w:val="00000019"/>
    <w:name w:val="WW8Num30"/>
    <w:lvl w:ilvl="0">
      <w:start w:val="1"/>
      <w:numFmt w:val="lowerLetter"/>
      <w:lvlText w:val="%1)"/>
      <w:lvlJc w:val="left"/>
      <w:pPr>
        <w:tabs>
          <w:tab w:val="num" w:pos="0"/>
        </w:tabs>
        <w:ind w:left="1080" w:hanging="360"/>
      </w:pPr>
      <w:rPr>
        <w:rFonts w:ascii="Times New Roman" w:hAnsi="Times New Roman" w:cs="Times New Roman"/>
        <w:bCs w:val="0"/>
        <w:sz w:val="24"/>
      </w:rPr>
    </w:lvl>
  </w:abstractNum>
  <w:abstractNum w:abstractNumId="24" w15:restartNumberingAfterBreak="0">
    <w:nsid w:val="0000001A"/>
    <w:multiLevelType w:val="multilevel"/>
    <w:tmpl w:val="747AEDE8"/>
    <w:name w:val="WW8Num31"/>
    <w:lvl w:ilvl="0">
      <w:start w:val="1"/>
      <w:numFmt w:val="lowerLetter"/>
      <w:lvlText w:val="%1)"/>
      <w:lvlJc w:val="left"/>
      <w:pPr>
        <w:tabs>
          <w:tab w:val="num" w:pos="720"/>
        </w:tabs>
        <w:ind w:left="720" w:hanging="360"/>
      </w:pPr>
      <w:rPr>
        <w:b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000001B"/>
    <w:multiLevelType w:val="singleLevel"/>
    <w:tmpl w:val="1CA89922"/>
    <w:name w:val="WW8Num32"/>
    <w:lvl w:ilvl="0">
      <w:start w:val="1"/>
      <w:numFmt w:val="lowerLetter"/>
      <w:lvlText w:val="%1)"/>
      <w:lvlJc w:val="left"/>
      <w:pPr>
        <w:tabs>
          <w:tab w:val="num" w:pos="0"/>
        </w:tabs>
        <w:ind w:left="1428" w:hanging="360"/>
      </w:pPr>
      <w:rPr>
        <w:b w:val="0"/>
      </w:rPr>
    </w:lvl>
  </w:abstractNum>
  <w:abstractNum w:abstractNumId="26" w15:restartNumberingAfterBreak="0">
    <w:nsid w:val="0000001C"/>
    <w:multiLevelType w:val="singleLevel"/>
    <w:tmpl w:val="0000001C"/>
    <w:name w:val="WW8Num33"/>
    <w:lvl w:ilvl="0">
      <w:start w:val="1"/>
      <w:numFmt w:val="lowerLetter"/>
      <w:lvlText w:val="%1)"/>
      <w:lvlJc w:val="left"/>
      <w:pPr>
        <w:tabs>
          <w:tab w:val="num" w:pos="0"/>
        </w:tabs>
        <w:ind w:left="1428" w:hanging="360"/>
      </w:pPr>
      <w:rPr>
        <w:b/>
        <w:color w:val="000000"/>
      </w:rPr>
    </w:lvl>
  </w:abstractNum>
  <w:abstractNum w:abstractNumId="27" w15:restartNumberingAfterBreak="0">
    <w:nsid w:val="0000001D"/>
    <w:multiLevelType w:val="singleLevel"/>
    <w:tmpl w:val="F4227700"/>
    <w:name w:val="WW8Num34"/>
    <w:lvl w:ilvl="0">
      <w:start w:val="1"/>
      <w:numFmt w:val="lowerLetter"/>
      <w:lvlText w:val="%1)"/>
      <w:lvlJc w:val="left"/>
      <w:pPr>
        <w:tabs>
          <w:tab w:val="num" w:pos="0"/>
        </w:tabs>
        <w:ind w:left="1428" w:hanging="360"/>
      </w:pPr>
      <w:rPr>
        <w:b w:val="0"/>
      </w:rPr>
    </w:lvl>
  </w:abstractNum>
  <w:abstractNum w:abstractNumId="28" w15:restartNumberingAfterBreak="0">
    <w:nsid w:val="0000001E"/>
    <w:multiLevelType w:val="singleLevel"/>
    <w:tmpl w:val="FAEE359C"/>
    <w:name w:val="WW8Num35"/>
    <w:lvl w:ilvl="0">
      <w:start w:val="1"/>
      <w:numFmt w:val="lowerLetter"/>
      <w:lvlText w:val="%1)"/>
      <w:lvlJc w:val="left"/>
      <w:pPr>
        <w:tabs>
          <w:tab w:val="num" w:pos="0"/>
        </w:tabs>
        <w:ind w:left="720" w:hanging="360"/>
      </w:pPr>
      <w:rPr>
        <w:b w:val="0"/>
        <w:iCs/>
      </w:rPr>
    </w:lvl>
  </w:abstractNum>
  <w:abstractNum w:abstractNumId="29" w15:restartNumberingAfterBreak="0">
    <w:nsid w:val="0A981AAC"/>
    <w:multiLevelType w:val="hybridMultilevel"/>
    <w:tmpl w:val="F16EA7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2527968"/>
    <w:multiLevelType w:val="multilevel"/>
    <w:tmpl w:val="B6EC2F16"/>
    <w:lvl w:ilvl="0">
      <w:start w:val="1"/>
      <w:numFmt w:val="bullet"/>
      <w:lvlText w:val=""/>
      <w:lvlJc w:val="left"/>
      <w:pPr>
        <w:tabs>
          <w:tab w:val="num" w:pos="720"/>
        </w:tabs>
        <w:ind w:left="720" w:hanging="360"/>
      </w:pPr>
      <w:rPr>
        <w:rFonts w:ascii="Symbol" w:hAnsi="Symbol" w:hint="default"/>
        <w:b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1B5F50D8"/>
    <w:multiLevelType w:val="multilevel"/>
    <w:tmpl w:val="606221BC"/>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1E5268CC"/>
    <w:multiLevelType w:val="hybridMultilevel"/>
    <w:tmpl w:val="64163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8825012"/>
    <w:multiLevelType w:val="hybridMultilevel"/>
    <w:tmpl w:val="2F8C7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EFD5F5E"/>
    <w:multiLevelType w:val="hybridMultilevel"/>
    <w:tmpl w:val="ED241B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4F13BCC"/>
    <w:multiLevelType w:val="multilevel"/>
    <w:tmpl w:val="7430E8EE"/>
    <w:lvl w:ilvl="0">
      <w:start w:val="1"/>
      <w:numFmt w:val="bullet"/>
      <w:lvlText w:val=""/>
      <w:lvlJc w:val="left"/>
      <w:pPr>
        <w:tabs>
          <w:tab w:val="num" w:pos="720"/>
        </w:tabs>
        <w:ind w:left="720" w:hanging="360"/>
      </w:pPr>
      <w:rPr>
        <w:rFonts w:ascii="Symbol" w:hAnsi="Symbol" w:hint="default"/>
        <w:b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36A476F1"/>
    <w:multiLevelType w:val="multilevel"/>
    <w:tmpl w:val="8CECC4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37876490"/>
    <w:multiLevelType w:val="hybridMultilevel"/>
    <w:tmpl w:val="4790E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EB8644A"/>
    <w:multiLevelType w:val="multilevel"/>
    <w:tmpl w:val="8F6E1BC2"/>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11875DB"/>
    <w:multiLevelType w:val="hybridMultilevel"/>
    <w:tmpl w:val="B218CD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DE16F81"/>
    <w:multiLevelType w:val="hybridMultilevel"/>
    <w:tmpl w:val="023024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BCD00D2"/>
    <w:multiLevelType w:val="hybridMultilevel"/>
    <w:tmpl w:val="628280D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5CA15CF0"/>
    <w:multiLevelType w:val="hybridMultilevel"/>
    <w:tmpl w:val="7098E8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43179E4"/>
    <w:multiLevelType w:val="hybridMultilevel"/>
    <w:tmpl w:val="CDBEB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A785AEF"/>
    <w:multiLevelType w:val="hybridMultilevel"/>
    <w:tmpl w:val="BC36F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AE56552"/>
    <w:multiLevelType w:val="hybridMultilevel"/>
    <w:tmpl w:val="98848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41"/>
  </w:num>
  <w:num w:numId="4">
    <w:abstractNumId w:val="35"/>
  </w:num>
  <w:num w:numId="5">
    <w:abstractNumId w:val="30"/>
  </w:num>
  <w:num w:numId="6">
    <w:abstractNumId w:val="29"/>
  </w:num>
  <w:num w:numId="7">
    <w:abstractNumId w:val="33"/>
  </w:num>
  <w:num w:numId="8">
    <w:abstractNumId w:val="42"/>
  </w:num>
  <w:num w:numId="9">
    <w:abstractNumId w:val="37"/>
  </w:num>
  <w:num w:numId="10">
    <w:abstractNumId w:val="44"/>
  </w:num>
  <w:num w:numId="11">
    <w:abstractNumId w:val="40"/>
  </w:num>
  <w:num w:numId="12">
    <w:abstractNumId w:val="34"/>
  </w:num>
  <w:num w:numId="13">
    <w:abstractNumId w:val="45"/>
  </w:num>
  <w:num w:numId="14">
    <w:abstractNumId w:val="43"/>
  </w:num>
  <w:num w:numId="15">
    <w:abstractNumId w:val="32"/>
  </w:num>
  <w:num w:numId="16">
    <w:abstractNumId w:val="39"/>
  </w:num>
  <w:num w:numId="17">
    <w:abstractNumId w:val="36"/>
  </w:num>
  <w:num w:numId="18">
    <w:abstractNumId w:val="38"/>
  </w:num>
  <w:num w:numId="19">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8C"/>
    <w:rsid w:val="000317BC"/>
    <w:rsid w:val="00041A0B"/>
    <w:rsid w:val="000725EA"/>
    <w:rsid w:val="00127C3B"/>
    <w:rsid w:val="00134261"/>
    <w:rsid w:val="00145858"/>
    <w:rsid w:val="00181988"/>
    <w:rsid w:val="002404FF"/>
    <w:rsid w:val="002540D4"/>
    <w:rsid w:val="0029205F"/>
    <w:rsid w:val="003026A1"/>
    <w:rsid w:val="00306A2D"/>
    <w:rsid w:val="003156B5"/>
    <w:rsid w:val="0035223C"/>
    <w:rsid w:val="00396BFF"/>
    <w:rsid w:val="003A242C"/>
    <w:rsid w:val="00491902"/>
    <w:rsid w:val="004D69B7"/>
    <w:rsid w:val="005041D2"/>
    <w:rsid w:val="00506F20"/>
    <w:rsid w:val="00516EAE"/>
    <w:rsid w:val="00544F36"/>
    <w:rsid w:val="00594DDE"/>
    <w:rsid w:val="00595FBD"/>
    <w:rsid w:val="005E1458"/>
    <w:rsid w:val="00607A80"/>
    <w:rsid w:val="006543D4"/>
    <w:rsid w:val="006B3948"/>
    <w:rsid w:val="006C493B"/>
    <w:rsid w:val="0074509B"/>
    <w:rsid w:val="00771550"/>
    <w:rsid w:val="00785AB1"/>
    <w:rsid w:val="007B0E7E"/>
    <w:rsid w:val="007C062E"/>
    <w:rsid w:val="007D3E3D"/>
    <w:rsid w:val="00804FC5"/>
    <w:rsid w:val="00842C0B"/>
    <w:rsid w:val="00874376"/>
    <w:rsid w:val="008841F5"/>
    <w:rsid w:val="0089293A"/>
    <w:rsid w:val="008A233B"/>
    <w:rsid w:val="008C1AC7"/>
    <w:rsid w:val="0094355C"/>
    <w:rsid w:val="00991D35"/>
    <w:rsid w:val="009B359A"/>
    <w:rsid w:val="009C3BF8"/>
    <w:rsid w:val="00A56D8C"/>
    <w:rsid w:val="00A849E4"/>
    <w:rsid w:val="00A915A7"/>
    <w:rsid w:val="00AA03D7"/>
    <w:rsid w:val="00AC0F79"/>
    <w:rsid w:val="00AC31E2"/>
    <w:rsid w:val="00B931A8"/>
    <w:rsid w:val="00BC3C05"/>
    <w:rsid w:val="00BC7E66"/>
    <w:rsid w:val="00BF2935"/>
    <w:rsid w:val="00C1206A"/>
    <w:rsid w:val="00C362A9"/>
    <w:rsid w:val="00CB6994"/>
    <w:rsid w:val="00D36B35"/>
    <w:rsid w:val="00D66095"/>
    <w:rsid w:val="00D72CF1"/>
    <w:rsid w:val="00D9416B"/>
    <w:rsid w:val="00D97822"/>
    <w:rsid w:val="00DA1C36"/>
    <w:rsid w:val="00DF544D"/>
    <w:rsid w:val="00E23FFF"/>
    <w:rsid w:val="00EC4016"/>
    <w:rsid w:val="00ED19C6"/>
    <w:rsid w:val="00EE7ECB"/>
    <w:rsid w:val="00EF0D26"/>
    <w:rsid w:val="00EF6EA5"/>
    <w:rsid w:val="00F20644"/>
    <w:rsid w:val="00F57425"/>
    <w:rsid w:val="00F82D63"/>
    <w:rsid w:val="00F96089"/>
    <w:rsid w:val="00FA0950"/>
    <w:rsid w:val="00FB4402"/>
    <w:rsid w:val="00FC0116"/>
    <w:rsid w:val="00FD7338"/>
    <w:rsid w:val="00FD74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2CACCAC6"/>
  <w15:chartTrackingRefBased/>
  <w15:docId w15:val="{0E1A0978-BEFA-43E0-98B8-25570C7D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6F20"/>
    <w:pPr>
      <w:suppressAutoHyphens/>
    </w:pPr>
    <w:rPr>
      <w:sz w:val="24"/>
      <w:szCs w:val="24"/>
      <w:lang w:eastAsia="zh-CN"/>
    </w:rPr>
  </w:style>
  <w:style w:type="paragraph" w:styleId="Nadpis1">
    <w:name w:val="heading 1"/>
    <w:basedOn w:val="Normln"/>
    <w:next w:val="Normln"/>
    <w:autoRedefine/>
    <w:qFormat/>
    <w:rsid w:val="009C3BF8"/>
    <w:pPr>
      <w:keepNext/>
      <w:spacing w:before="240" w:after="240"/>
      <w:jc w:val="center"/>
      <w:outlineLvl w:val="0"/>
    </w:pPr>
    <w:rPr>
      <w:b/>
      <w:bCs/>
      <w:sz w:val="40"/>
      <w:szCs w:val="32"/>
    </w:rPr>
  </w:style>
  <w:style w:type="paragraph" w:styleId="Nadpis2">
    <w:name w:val="heading 2"/>
    <w:basedOn w:val="Zkladntext"/>
    <w:next w:val="Normln"/>
    <w:autoRedefine/>
    <w:qFormat/>
    <w:rsid w:val="00506F20"/>
    <w:pPr>
      <w:spacing w:after="120"/>
      <w:jc w:val="both"/>
      <w:outlineLvl w:val="1"/>
    </w:pPr>
    <w:rPr>
      <w:sz w:val="36"/>
    </w:rPr>
  </w:style>
  <w:style w:type="paragraph" w:styleId="Nadpis3">
    <w:name w:val="heading 3"/>
    <w:basedOn w:val="Normln"/>
    <w:next w:val="Normln"/>
    <w:autoRedefine/>
    <w:qFormat/>
    <w:rsid w:val="0074509B"/>
    <w:pPr>
      <w:jc w:val="both"/>
      <w:outlineLvl w:val="2"/>
    </w:pPr>
    <w:rPr>
      <w:b/>
      <w:bCs/>
      <w:sz w:val="32"/>
    </w:rPr>
  </w:style>
  <w:style w:type="paragraph" w:styleId="Nadpis4">
    <w:name w:val="heading 4"/>
    <w:basedOn w:val="Normln"/>
    <w:next w:val="Normln"/>
    <w:autoRedefine/>
    <w:qFormat/>
    <w:rsid w:val="0074509B"/>
    <w:pPr>
      <w:jc w:val="both"/>
      <w:outlineLvl w:val="3"/>
    </w:pPr>
    <w:rPr>
      <w:b/>
      <w:bCs/>
      <w:i/>
      <w:sz w:val="28"/>
    </w:rPr>
  </w:style>
  <w:style w:type="paragraph" w:styleId="Nadpis5">
    <w:name w:val="heading 5"/>
    <w:basedOn w:val="Normln"/>
    <w:next w:val="Normln"/>
    <w:link w:val="Nadpis5Char"/>
    <w:autoRedefine/>
    <w:uiPriority w:val="9"/>
    <w:qFormat/>
    <w:rsid w:val="00506F20"/>
    <w:pPr>
      <w:spacing w:before="240" w:after="60"/>
      <w:outlineLvl w:val="4"/>
    </w:pPr>
    <w:rPr>
      <w:b/>
      <w:bCs/>
      <w:i/>
      <w:iCs/>
      <w:sz w:val="26"/>
      <w:szCs w:val="26"/>
      <w:u w:val="singl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style>
  <w:style w:type="character" w:customStyle="1" w:styleId="WW8Num4z1">
    <w:name w:val="WW8Num4z1"/>
    <w:rPr>
      <w:b/>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rPr>
      <w:rFonts w:ascii="Times New Roman" w:eastAsia="Times New Roman" w:hAnsi="Times New Roman" w:cs="Times New Roman"/>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2z0">
    <w:name w:val="WW8Num12z0"/>
    <w:rPr>
      <w:rFonts w:ascii="Times New Roman" w:hAnsi="Times New Roman" w:cs="Times New Roman"/>
    </w:rPr>
  </w:style>
  <w:style w:type="character" w:customStyle="1" w:styleId="WW8Num13z0">
    <w:name w:val="WW8Num13z0"/>
    <w:rPr>
      <w:b/>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bC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color w:val="auto"/>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b/>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iC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b/>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Times New Roman"/>
      <w:bCs w:val="0"/>
      <w:sz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b/>
      <w:color w:val="00000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b/>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b/>
      <w:iCs/>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Standardnpsmoodstavce1">
    <w:name w:val="Standardní písmo odstavce1"/>
  </w:style>
  <w:style w:type="character" w:styleId="slostrnky">
    <w:name w:val="page number"/>
    <w:basedOn w:val="Standardnpsmoodstavce1"/>
  </w:style>
  <w:style w:type="character" w:customStyle="1" w:styleId="CharChar">
    <w:name w:val=" Char Char"/>
    <w:rPr>
      <w:sz w:val="24"/>
      <w:szCs w:val="24"/>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rPr>
      <w:b/>
      <w:bCs/>
    </w:r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Zkladntext21">
    <w:name w:val="Základní text 21"/>
    <w:basedOn w:val="Normln"/>
    <w:rPr>
      <w:color w:val="0000FF"/>
    </w:rPr>
  </w:style>
  <w:style w:type="paragraph" w:customStyle="1" w:styleId="Paragrafaut">
    <w:name w:val="Paragraf aut"/>
    <w:basedOn w:val="Normln"/>
    <w:pPr>
      <w:keepNext/>
      <w:numPr>
        <w:ilvl w:val="4"/>
        <w:numId w:val="1"/>
      </w:numPr>
      <w:spacing w:before="240"/>
      <w:jc w:val="center"/>
      <w:outlineLvl w:val="4"/>
    </w:pPr>
    <w:rPr>
      <w:szCs w:val="20"/>
    </w:rPr>
  </w:style>
  <w:style w:type="paragraph" w:customStyle="1" w:styleId="Odstavecaut">
    <w:name w:val="Odstavec aut"/>
    <w:basedOn w:val="Normln"/>
    <w:pPr>
      <w:numPr>
        <w:numId w:val="2"/>
      </w:numPr>
      <w:spacing w:before="120"/>
      <w:jc w:val="both"/>
    </w:pPr>
    <w:rPr>
      <w:szCs w:val="20"/>
    </w:rPr>
  </w:style>
  <w:style w:type="paragraph" w:customStyle="1" w:styleId="Psmeno">
    <w:name w:val="Písmeno"/>
    <w:basedOn w:val="Normln"/>
    <w:pPr>
      <w:ind w:left="284" w:hanging="284"/>
      <w:jc w:val="both"/>
    </w:pPr>
    <w:rPr>
      <w:color w:val="000000"/>
      <w:szCs w:val="20"/>
    </w:rPr>
  </w:style>
  <w:style w:type="paragraph" w:styleId="Zhlav">
    <w:name w:val="header"/>
    <w:basedOn w:val="Norml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Zpat">
    <w:name w:val="footer"/>
    <w:basedOn w:val="Normln"/>
    <w:pPr>
      <w:tabs>
        <w:tab w:val="center" w:pos="4536"/>
        <w:tab w:val="right" w:pos="9072"/>
      </w:tabs>
    </w:p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Textbubliny">
    <w:name w:val="Balloon Text"/>
    <w:basedOn w:val="Normln"/>
    <w:link w:val="TextbublinyChar"/>
    <w:uiPriority w:val="99"/>
    <w:semiHidden/>
    <w:unhideWhenUsed/>
    <w:rsid w:val="00A56D8C"/>
    <w:rPr>
      <w:rFonts w:ascii="Segoe UI" w:hAnsi="Segoe UI" w:cs="Segoe UI"/>
      <w:sz w:val="18"/>
      <w:szCs w:val="18"/>
    </w:rPr>
  </w:style>
  <w:style w:type="character" w:customStyle="1" w:styleId="TextbublinyChar">
    <w:name w:val="Text bubliny Char"/>
    <w:link w:val="Textbubliny"/>
    <w:uiPriority w:val="99"/>
    <w:semiHidden/>
    <w:rsid w:val="00A56D8C"/>
    <w:rPr>
      <w:rFonts w:ascii="Segoe UI" w:hAnsi="Segoe UI" w:cs="Segoe UI"/>
      <w:sz w:val="18"/>
      <w:szCs w:val="18"/>
      <w:lang w:eastAsia="zh-CN"/>
    </w:rPr>
  </w:style>
  <w:style w:type="paragraph" w:styleId="Nadpisobsahu">
    <w:name w:val="TOC Heading"/>
    <w:basedOn w:val="Nadpis1"/>
    <w:next w:val="Normln"/>
    <w:uiPriority w:val="39"/>
    <w:unhideWhenUsed/>
    <w:qFormat/>
    <w:rsid w:val="009C3BF8"/>
    <w:pPr>
      <w:keepLines/>
      <w:suppressAutoHyphens w:val="0"/>
      <w:spacing w:after="0" w:line="259" w:lineRule="auto"/>
      <w:jc w:val="left"/>
      <w:outlineLvl w:val="9"/>
    </w:pPr>
    <w:rPr>
      <w:rFonts w:ascii="Calibri Light" w:hAnsi="Calibri Light"/>
      <w:b w:val="0"/>
      <w:bCs w:val="0"/>
      <w:color w:val="2E74B5"/>
      <w:sz w:val="32"/>
      <w:lang w:eastAsia="cs-CZ"/>
    </w:rPr>
  </w:style>
  <w:style w:type="character" w:customStyle="1" w:styleId="Nadpis5Char">
    <w:name w:val="Nadpis 5 Char"/>
    <w:link w:val="Nadpis5"/>
    <w:uiPriority w:val="9"/>
    <w:rsid w:val="00506F20"/>
    <w:rPr>
      <w:rFonts w:eastAsia="Times New Roman" w:cs="Times New Roman"/>
      <w:b/>
      <w:bCs/>
      <w:i/>
      <w:iCs/>
      <w:sz w:val="26"/>
      <w:szCs w:val="26"/>
      <w:u w:val="single"/>
      <w:lang w:eastAsia="zh-CN"/>
    </w:rPr>
  </w:style>
  <w:style w:type="paragraph" w:styleId="Obsah1">
    <w:name w:val="toc 1"/>
    <w:basedOn w:val="Normln"/>
    <w:next w:val="Normln"/>
    <w:autoRedefine/>
    <w:uiPriority w:val="39"/>
    <w:unhideWhenUsed/>
    <w:rsid w:val="009C3BF8"/>
  </w:style>
  <w:style w:type="paragraph" w:styleId="Obsah2">
    <w:name w:val="toc 2"/>
    <w:basedOn w:val="Normln"/>
    <w:next w:val="Normln"/>
    <w:autoRedefine/>
    <w:uiPriority w:val="39"/>
    <w:unhideWhenUsed/>
    <w:rsid w:val="009C3BF8"/>
    <w:pPr>
      <w:ind w:left="240"/>
    </w:pPr>
  </w:style>
  <w:style w:type="paragraph" w:styleId="Obsah3">
    <w:name w:val="toc 3"/>
    <w:basedOn w:val="Normln"/>
    <w:next w:val="Normln"/>
    <w:autoRedefine/>
    <w:uiPriority w:val="39"/>
    <w:unhideWhenUsed/>
    <w:rsid w:val="009C3BF8"/>
    <w:pPr>
      <w:ind w:left="480"/>
    </w:pPr>
  </w:style>
  <w:style w:type="character" w:styleId="Hypertextovodkaz">
    <w:name w:val="Hyperlink"/>
    <w:uiPriority w:val="99"/>
    <w:unhideWhenUsed/>
    <w:rsid w:val="009C3BF8"/>
    <w:rPr>
      <w:color w:val="0563C1"/>
      <w:u w:val="single"/>
    </w:rPr>
  </w:style>
  <w:style w:type="table" w:styleId="Mkatabulky">
    <w:name w:val="Table Grid"/>
    <w:basedOn w:val="Normlntabulka"/>
    <w:uiPriority w:val="39"/>
    <w:rsid w:val="00D72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D7338"/>
    <w:pPr>
      <w:suppressAutoHyphens w:val="0"/>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825DD-34BB-400E-A80B-3F91BCAD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6202</Words>
  <Characters>36598</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42715</CharactersWithSpaces>
  <SharedDoc>false</SharedDoc>
  <HLinks>
    <vt:vector size="168" baseType="variant">
      <vt:variant>
        <vt:i4>1114164</vt:i4>
      </vt:variant>
      <vt:variant>
        <vt:i4>164</vt:i4>
      </vt:variant>
      <vt:variant>
        <vt:i4>0</vt:i4>
      </vt:variant>
      <vt:variant>
        <vt:i4>5</vt:i4>
      </vt:variant>
      <vt:variant>
        <vt:lpwstr/>
      </vt:variant>
      <vt:variant>
        <vt:lpwstr>_Toc17105415</vt:lpwstr>
      </vt:variant>
      <vt:variant>
        <vt:i4>1048628</vt:i4>
      </vt:variant>
      <vt:variant>
        <vt:i4>158</vt:i4>
      </vt:variant>
      <vt:variant>
        <vt:i4>0</vt:i4>
      </vt:variant>
      <vt:variant>
        <vt:i4>5</vt:i4>
      </vt:variant>
      <vt:variant>
        <vt:lpwstr/>
      </vt:variant>
      <vt:variant>
        <vt:lpwstr>_Toc17105414</vt:lpwstr>
      </vt:variant>
      <vt:variant>
        <vt:i4>1507380</vt:i4>
      </vt:variant>
      <vt:variant>
        <vt:i4>152</vt:i4>
      </vt:variant>
      <vt:variant>
        <vt:i4>0</vt:i4>
      </vt:variant>
      <vt:variant>
        <vt:i4>5</vt:i4>
      </vt:variant>
      <vt:variant>
        <vt:lpwstr/>
      </vt:variant>
      <vt:variant>
        <vt:lpwstr>_Toc17105413</vt:lpwstr>
      </vt:variant>
      <vt:variant>
        <vt:i4>1441844</vt:i4>
      </vt:variant>
      <vt:variant>
        <vt:i4>146</vt:i4>
      </vt:variant>
      <vt:variant>
        <vt:i4>0</vt:i4>
      </vt:variant>
      <vt:variant>
        <vt:i4>5</vt:i4>
      </vt:variant>
      <vt:variant>
        <vt:lpwstr/>
      </vt:variant>
      <vt:variant>
        <vt:lpwstr>_Toc17105412</vt:lpwstr>
      </vt:variant>
      <vt:variant>
        <vt:i4>1376308</vt:i4>
      </vt:variant>
      <vt:variant>
        <vt:i4>140</vt:i4>
      </vt:variant>
      <vt:variant>
        <vt:i4>0</vt:i4>
      </vt:variant>
      <vt:variant>
        <vt:i4>5</vt:i4>
      </vt:variant>
      <vt:variant>
        <vt:lpwstr/>
      </vt:variant>
      <vt:variant>
        <vt:lpwstr>_Toc17105411</vt:lpwstr>
      </vt:variant>
      <vt:variant>
        <vt:i4>1310772</vt:i4>
      </vt:variant>
      <vt:variant>
        <vt:i4>134</vt:i4>
      </vt:variant>
      <vt:variant>
        <vt:i4>0</vt:i4>
      </vt:variant>
      <vt:variant>
        <vt:i4>5</vt:i4>
      </vt:variant>
      <vt:variant>
        <vt:lpwstr/>
      </vt:variant>
      <vt:variant>
        <vt:lpwstr>_Toc17105410</vt:lpwstr>
      </vt:variant>
      <vt:variant>
        <vt:i4>1900597</vt:i4>
      </vt:variant>
      <vt:variant>
        <vt:i4>128</vt:i4>
      </vt:variant>
      <vt:variant>
        <vt:i4>0</vt:i4>
      </vt:variant>
      <vt:variant>
        <vt:i4>5</vt:i4>
      </vt:variant>
      <vt:variant>
        <vt:lpwstr/>
      </vt:variant>
      <vt:variant>
        <vt:lpwstr>_Toc17105409</vt:lpwstr>
      </vt:variant>
      <vt:variant>
        <vt:i4>1835061</vt:i4>
      </vt:variant>
      <vt:variant>
        <vt:i4>122</vt:i4>
      </vt:variant>
      <vt:variant>
        <vt:i4>0</vt:i4>
      </vt:variant>
      <vt:variant>
        <vt:i4>5</vt:i4>
      </vt:variant>
      <vt:variant>
        <vt:lpwstr/>
      </vt:variant>
      <vt:variant>
        <vt:lpwstr>_Toc17105408</vt:lpwstr>
      </vt:variant>
      <vt:variant>
        <vt:i4>1245237</vt:i4>
      </vt:variant>
      <vt:variant>
        <vt:i4>116</vt:i4>
      </vt:variant>
      <vt:variant>
        <vt:i4>0</vt:i4>
      </vt:variant>
      <vt:variant>
        <vt:i4>5</vt:i4>
      </vt:variant>
      <vt:variant>
        <vt:lpwstr/>
      </vt:variant>
      <vt:variant>
        <vt:lpwstr>_Toc17105407</vt:lpwstr>
      </vt:variant>
      <vt:variant>
        <vt:i4>1179701</vt:i4>
      </vt:variant>
      <vt:variant>
        <vt:i4>110</vt:i4>
      </vt:variant>
      <vt:variant>
        <vt:i4>0</vt:i4>
      </vt:variant>
      <vt:variant>
        <vt:i4>5</vt:i4>
      </vt:variant>
      <vt:variant>
        <vt:lpwstr/>
      </vt:variant>
      <vt:variant>
        <vt:lpwstr>_Toc17105406</vt:lpwstr>
      </vt:variant>
      <vt:variant>
        <vt:i4>1114165</vt:i4>
      </vt:variant>
      <vt:variant>
        <vt:i4>104</vt:i4>
      </vt:variant>
      <vt:variant>
        <vt:i4>0</vt:i4>
      </vt:variant>
      <vt:variant>
        <vt:i4>5</vt:i4>
      </vt:variant>
      <vt:variant>
        <vt:lpwstr/>
      </vt:variant>
      <vt:variant>
        <vt:lpwstr>_Toc17105405</vt:lpwstr>
      </vt:variant>
      <vt:variant>
        <vt:i4>1048629</vt:i4>
      </vt:variant>
      <vt:variant>
        <vt:i4>98</vt:i4>
      </vt:variant>
      <vt:variant>
        <vt:i4>0</vt:i4>
      </vt:variant>
      <vt:variant>
        <vt:i4>5</vt:i4>
      </vt:variant>
      <vt:variant>
        <vt:lpwstr/>
      </vt:variant>
      <vt:variant>
        <vt:lpwstr>_Toc17105404</vt:lpwstr>
      </vt:variant>
      <vt:variant>
        <vt:i4>1507381</vt:i4>
      </vt:variant>
      <vt:variant>
        <vt:i4>92</vt:i4>
      </vt:variant>
      <vt:variant>
        <vt:i4>0</vt:i4>
      </vt:variant>
      <vt:variant>
        <vt:i4>5</vt:i4>
      </vt:variant>
      <vt:variant>
        <vt:lpwstr/>
      </vt:variant>
      <vt:variant>
        <vt:lpwstr>_Toc17105403</vt:lpwstr>
      </vt:variant>
      <vt:variant>
        <vt:i4>1441845</vt:i4>
      </vt:variant>
      <vt:variant>
        <vt:i4>86</vt:i4>
      </vt:variant>
      <vt:variant>
        <vt:i4>0</vt:i4>
      </vt:variant>
      <vt:variant>
        <vt:i4>5</vt:i4>
      </vt:variant>
      <vt:variant>
        <vt:lpwstr/>
      </vt:variant>
      <vt:variant>
        <vt:lpwstr>_Toc17105402</vt:lpwstr>
      </vt:variant>
      <vt:variant>
        <vt:i4>1376309</vt:i4>
      </vt:variant>
      <vt:variant>
        <vt:i4>80</vt:i4>
      </vt:variant>
      <vt:variant>
        <vt:i4>0</vt:i4>
      </vt:variant>
      <vt:variant>
        <vt:i4>5</vt:i4>
      </vt:variant>
      <vt:variant>
        <vt:lpwstr/>
      </vt:variant>
      <vt:variant>
        <vt:lpwstr>_Toc17105401</vt:lpwstr>
      </vt:variant>
      <vt:variant>
        <vt:i4>1310773</vt:i4>
      </vt:variant>
      <vt:variant>
        <vt:i4>74</vt:i4>
      </vt:variant>
      <vt:variant>
        <vt:i4>0</vt:i4>
      </vt:variant>
      <vt:variant>
        <vt:i4>5</vt:i4>
      </vt:variant>
      <vt:variant>
        <vt:lpwstr/>
      </vt:variant>
      <vt:variant>
        <vt:lpwstr>_Toc17105400</vt:lpwstr>
      </vt:variant>
      <vt:variant>
        <vt:i4>1703996</vt:i4>
      </vt:variant>
      <vt:variant>
        <vt:i4>68</vt:i4>
      </vt:variant>
      <vt:variant>
        <vt:i4>0</vt:i4>
      </vt:variant>
      <vt:variant>
        <vt:i4>5</vt:i4>
      </vt:variant>
      <vt:variant>
        <vt:lpwstr/>
      </vt:variant>
      <vt:variant>
        <vt:lpwstr>_Toc17105399</vt:lpwstr>
      </vt:variant>
      <vt:variant>
        <vt:i4>1769532</vt:i4>
      </vt:variant>
      <vt:variant>
        <vt:i4>62</vt:i4>
      </vt:variant>
      <vt:variant>
        <vt:i4>0</vt:i4>
      </vt:variant>
      <vt:variant>
        <vt:i4>5</vt:i4>
      </vt:variant>
      <vt:variant>
        <vt:lpwstr/>
      </vt:variant>
      <vt:variant>
        <vt:lpwstr>_Toc17105398</vt:lpwstr>
      </vt:variant>
      <vt:variant>
        <vt:i4>1310780</vt:i4>
      </vt:variant>
      <vt:variant>
        <vt:i4>56</vt:i4>
      </vt:variant>
      <vt:variant>
        <vt:i4>0</vt:i4>
      </vt:variant>
      <vt:variant>
        <vt:i4>5</vt:i4>
      </vt:variant>
      <vt:variant>
        <vt:lpwstr/>
      </vt:variant>
      <vt:variant>
        <vt:lpwstr>_Toc17105397</vt:lpwstr>
      </vt:variant>
      <vt:variant>
        <vt:i4>1376316</vt:i4>
      </vt:variant>
      <vt:variant>
        <vt:i4>50</vt:i4>
      </vt:variant>
      <vt:variant>
        <vt:i4>0</vt:i4>
      </vt:variant>
      <vt:variant>
        <vt:i4>5</vt:i4>
      </vt:variant>
      <vt:variant>
        <vt:lpwstr/>
      </vt:variant>
      <vt:variant>
        <vt:lpwstr>_Toc17105396</vt:lpwstr>
      </vt:variant>
      <vt:variant>
        <vt:i4>1441852</vt:i4>
      </vt:variant>
      <vt:variant>
        <vt:i4>44</vt:i4>
      </vt:variant>
      <vt:variant>
        <vt:i4>0</vt:i4>
      </vt:variant>
      <vt:variant>
        <vt:i4>5</vt:i4>
      </vt:variant>
      <vt:variant>
        <vt:lpwstr/>
      </vt:variant>
      <vt:variant>
        <vt:lpwstr>_Toc17105395</vt:lpwstr>
      </vt:variant>
      <vt:variant>
        <vt:i4>1507388</vt:i4>
      </vt:variant>
      <vt:variant>
        <vt:i4>38</vt:i4>
      </vt:variant>
      <vt:variant>
        <vt:i4>0</vt:i4>
      </vt:variant>
      <vt:variant>
        <vt:i4>5</vt:i4>
      </vt:variant>
      <vt:variant>
        <vt:lpwstr/>
      </vt:variant>
      <vt:variant>
        <vt:lpwstr>_Toc17105394</vt:lpwstr>
      </vt:variant>
      <vt:variant>
        <vt:i4>1048636</vt:i4>
      </vt:variant>
      <vt:variant>
        <vt:i4>32</vt:i4>
      </vt:variant>
      <vt:variant>
        <vt:i4>0</vt:i4>
      </vt:variant>
      <vt:variant>
        <vt:i4>5</vt:i4>
      </vt:variant>
      <vt:variant>
        <vt:lpwstr/>
      </vt:variant>
      <vt:variant>
        <vt:lpwstr>_Toc17105393</vt:lpwstr>
      </vt:variant>
      <vt:variant>
        <vt:i4>1114172</vt:i4>
      </vt:variant>
      <vt:variant>
        <vt:i4>26</vt:i4>
      </vt:variant>
      <vt:variant>
        <vt:i4>0</vt:i4>
      </vt:variant>
      <vt:variant>
        <vt:i4>5</vt:i4>
      </vt:variant>
      <vt:variant>
        <vt:lpwstr/>
      </vt:variant>
      <vt:variant>
        <vt:lpwstr>_Toc17105392</vt:lpwstr>
      </vt:variant>
      <vt:variant>
        <vt:i4>1179708</vt:i4>
      </vt:variant>
      <vt:variant>
        <vt:i4>20</vt:i4>
      </vt:variant>
      <vt:variant>
        <vt:i4>0</vt:i4>
      </vt:variant>
      <vt:variant>
        <vt:i4>5</vt:i4>
      </vt:variant>
      <vt:variant>
        <vt:lpwstr/>
      </vt:variant>
      <vt:variant>
        <vt:lpwstr>_Toc17105391</vt:lpwstr>
      </vt:variant>
      <vt:variant>
        <vt:i4>1245244</vt:i4>
      </vt:variant>
      <vt:variant>
        <vt:i4>14</vt:i4>
      </vt:variant>
      <vt:variant>
        <vt:i4>0</vt:i4>
      </vt:variant>
      <vt:variant>
        <vt:i4>5</vt:i4>
      </vt:variant>
      <vt:variant>
        <vt:lpwstr/>
      </vt:variant>
      <vt:variant>
        <vt:lpwstr>_Toc17105390</vt:lpwstr>
      </vt:variant>
      <vt:variant>
        <vt:i4>1703997</vt:i4>
      </vt:variant>
      <vt:variant>
        <vt:i4>8</vt:i4>
      </vt:variant>
      <vt:variant>
        <vt:i4>0</vt:i4>
      </vt:variant>
      <vt:variant>
        <vt:i4>5</vt:i4>
      </vt:variant>
      <vt:variant>
        <vt:lpwstr/>
      </vt:variant>
      <vt:variant>
        <vt:lpwstr>_Toc17105389</vt:lpwstr>
      </vt:variant>
      <vt:variant>
        <vt:i4>1769533</vt:i4>
      </vt:variant>
      <vt:variant>
        <vt:i4>2</vt:i4>
      </vt:variant>
      <vt:variant>
        <vt:i4>0</vt:i4>
      </vt:variant>
      <vt:variant>
        <vt:i4>5</vt:i4>
      </vt:variant>
      <vt:variant>
        <vt:lpwstr/>
      </vt:variant>
      <vt:variant>
        <vt:lpwstr>_Toc17105388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ředitel</dc:creator>
  <cp:keywords/>
  <dc:description/>
  <cp:lastModifiedBy>Kristýna Šírková</cp:lastModifiedBy>
  <cp:revision>2</cp:revision>
  <cp:lastPrinted>2019-08-29T14:57:00Z</cp:lastPrinted>
  <dcterms:created xsi:type="dcterms:W3CDTF">2023-09-14T07:48:00Z</dcterms:created>
  <dcterms:modified xsi:type="dcterms:W3CDTF">2023-09-14T07:48:00Z</dcterms:modified>
</cp:coreProperties>
</file>